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Default="00000000">
      <w:pPr>
        <w:pStyle w:val="1"/>
      </w:pPr>
      <w:hyperlink r:id="rId7" w:history="1">
        <w:r>
          <w:rPr>
            <w:rStyle w:val="a4"/>
            <w:b w:val="0"/>
            <w:bCs w:val="0"/>
          </w:rPr>
          <w:t>Постановление Правительства Воронежской области от 22 июня 2018 г. N 553 "Об утверждении Порядка предоставления социальных услуг поставщиками социальных услуг на территории Воронежской области" (с изменениями и дополнениями)</w:t>
        </w:r>
      </w:hyperlink>
    </w:p>
    <w:p w:rsidR="00000000" w:rsidRDefault="00000000">
      <w:pPr>
        <w:pStyle w:val="ab"/>
      </w:pPr>
      <w:r>
        <w:t>С изменениями и дополнениями от:</w:t>
      </w:r>
    </w:p>
    <w:p w:rsidR="00000000" w:rsidRDefault="00000000">
      <w:pPr>
        <w:pStyle w:val="a9"/>
        <w:rPr>
          <w:shd w:val="clear" w:color="auto" w:fill="EAEFED"/>
        </w:rPr>
      </w:pPr>
      <w:r>
        <w:t xml:space="preserve"> </w:t>
      </w:r>
      <w:r>
        <w:rPr>
          <w:shd w:val="clear" w:color="auto" w:fill="EAEFED"/>
        </w:rPr>
        <w:t>7 мая, 3 июля 2020 г., 26 апреля 2021 г., 19 мая 2022 г., 26 июля, 5 декабря 2023 г., 22 мая 2025 г.</w:t>
      </w:r>
    </w:p>
    <w:p w:rsidR="00000000" w:rsidRDefault="00000000"/>
    <w:p w:rsidR="00000000" w:rsidRDefault="00000000">
      <w:pPr>
        <w:pStyle w:val="a6"/>
        <w:rPr>
          <w:color w:val="000000"/>
          <w:sz w:val="16"/>
          <w:szCs w:val="16"/>
          <w:shd w:val="clear" w:color="auto" w:fill="F0F0F0"/>
        </w:rPr>
      </w:pPr>
      <w:bookmarkStart w:id="0" w:name="sub_99"/>
      <w:r>
        <w:rPr>
          <w:color w:val="000000"/>
          <w:sz w:val="16"/>
          <w:szCs w:val="16"/>
          <w:shd w:val="clear" w:color="auto" w:fill="F0F0F0"/>
        </w:rPr>
        <w:t>Информация об изменениях:</w:t>
      </w:r>
    </w:p>
    <w:bookmarkEnd w:id="0"/>
    <w:p w:rsidR="00000000" w:rsidRDefault="00000000">
      <w:pPr>
        <w:pStyle w:val="a7"/>
        <w:rPr>
          <w:shd w:val="clear" w:color="auto" w:fill="F0F0F0"/>
        </w:rPr>
      </w:pPr>
      <w:r>
        <w:t xml:space="preserve"> </w:t>
      </w:r>
      <w:r>
        <w:rPr>
          <w:shd w:val="clear" w:color="auto" w:fill="F0F0F0"/>
        </w:rPr>
        <w:t xml:space="preserve">Преамбула изменена с 7 августа 2023 г. - </w:t>
      </w:r>
      <w:hyperlink r:id="rId8" w:history="1">
        <w:r>
          <w:rPr>
            <w:rStyle w:val="a4"/>
            <w:shd w:val="clear" w:color="auto" w:fill="F0F0F0"/>
          </w:rPr>
          <w:t>Постановление</w:t>
        </w:r>
      </w:hyperlink>
      <w:r>
        <w:rPr>
          <w:shd w:val="clear" w:color="auto" w:fill="F0F0F0"/>
        </w:rPr>
        <w:t xml:space="preserve"> Правительства Воронежской области от 26 июля 2023 г. N 500</w:t>
      </w:r>
    </w:p>
    <w:p w:rsidR="00000000" w:rsidRDefault="00000000">
      <w:pPr>
        <w:pStyle w:val="a7"/>
        <w:rPr>
          <w:shd w:val="clear" w:color="auto" w:fill="F0F0F0"/>
        </w:rPr>
      </w:pPr>
      <w:r>
        <w:t xml:space="preserve"> </w:t>
      </w:r>
      <w:hyperlink r:id="rId9" w:history="1">
        <w:r>
          <w:rPr>
            <w:rStyle w:val="a4"/>
            <w:shd w:val="clear" w:color="auto" w:fill="F0F0F0"/>
          </w:rPr>
          <w:t>См. предыдущую редакцию</w:t>
        </w:r>
      </w:hyperlink>
    </w:p>
    <w:p w:rsidR="00000000" w:rsidRDefault="00000000">
      <w:r>
        <w:t xml:space="preserve">В соответствии с </w:t>
      </w:r>
      <w:hyperlink r:id="rId10" w:history="1">
        <w:r>
          <w:rPr>
            <w:rStyle w:val="a4"/>
          </w:rPr>
          <w:t>Федеральным законом</w:t>
        </w:r>
      </w:hyperlink>
      <w:r>
        <w:t xml:space="preserve"> от 28.12.2013 N 442-ФЗ "Об основах социального обслуживания граждан в Российской Федерации", </w:t>
      </w:r>
      <w:hyperlink r:id="rId11" w:history="1">
        <w:r>
          <w:rPr>
            <w:rStyle w:val="a4"/>
          </w:rPr>
          <w:t>Законом</w:t>
        </w:r>
      </w:hyperlink>
      <w:r>
        <w:t xml:space="preserve"> Воронежской области от 19.06.2015 N 113-ОЗ "О регулировании отдельных отношений в сфере социального обслуживания граждан на территории Воронежской области" Правительство Воронежской области постановляет:</w:t>
      </w:r>
    </w:p>
    <w:p w:rsidR="00000000" w:rsidRDefault="00000000">
      <w:bookmarkStart w:id="1" w:name="sub_1"/>
      <w:r>
        <w:t xml:space="preserve">1. Утвердить прилагаемый </w:t>
      </w:r>
      <w:hyperlink w:anchor="sub_1000" w:history="1">
        <w:r>
          <w:rPr>
            <w:rStyle w:val="a4"/>
          </w:rPr>
          <w:t>Порядок</w:t>
        </w:r>
      </w:hyperlink>
      <w:r>
        <w:t xml:space="preserve"> предоставления социальных услуг поставщиками социальных услуг на территории Воронежской области.</w:t>
      </w:r>
    </w:p>
    <w:p w:rsidR="00000000" w:rsidRDefault="00000000">
      <w:bookmarkStart w:id="2" w:name="sub_2"/>
      <w:bookmarkEnd w:id="1"/>
      <w:r>
        <w:t>2. Признать утратившими силу следующие постановления правительства Воронежской области:</w:t>
      </w:r>
    </w:p>
    <w:p w:rsidR="00000000" w:rsidRDefault="00000000">
      <w:bookmarkStart w:id="3" w:name="sub_210"/>
      <w:bookmarkEnd w:id="2"/>
      <w:r>
        <w:t xml:space="preserve">- </w:t>
      </w:r>
      <w:hyperlink r:id="rId12" w:history="1">
        <w:r>
          <w:rPr>
            <w:rStyle w:val="a4"/>
          </w:rPr>
          <w:t>от 12.12.2014 N 1152</w:t>
        </w:r>
      </w:hyperlink>
      <w:r>
        <w:t xml:space="preserve"> "Об утверждении Порядка предоставления социальных услуг поставщиками социальных услуг на территории Воронежской области";</w:t>
      </w:r>
    </w:p>
    <w:p w:rsidR="00000000" w:rsidRDefault="00000000">
      <w:bookmarkStart w:id="4" w:name="sub_220"/>
      <w:bookmarkEnd w:id="3"/>
      <w:r>
        <w:t xml:space="preserve">- </w:t>
      </w:r>
      <w:hyperlink r:id="rId13" w:history="1">
        <w:r>
          <w:rPr>
            <w:rStyle w:val="a4"/>
          </w:rPr>
          <w:t>от 20.11.2015 N 903</w:t>
        </w:r>
      </w:hyperlink>
      <w:r>
        <w:t xml:space="preserve"> "О внесении изменений в постановление правительства Воронежской области от 12.12.2014 N 1152";</w:t>
      </w:r>
    </w:p>
    <w:p w:rsidR="00000000" w:rsidRDefault="00000000">
      <w:bookmarkStart w:id="5" w:name="sub_230"/>
      <w:bookmarkEnd w:id="4"/>
      <w:r>
        <w:t xml:space="preserve">- </w:t>
      </w:r>
      <w:hyperlink r:id="rId14" w:history="1">
        <w:r>
          <w:rPr>
            <w:rStyle w:val="a4"/>
          </w:rPr>
          <w:t>от 08.06.2016 N 398</w:t>
        </w:r>
      </w:hyperlink>
      <w:r>
        <w:t xml:space="preserve"> "О внесении изменений в постановление правительства Воронежской области от 12.12.2014 N 1152";</w:t>
      </w:r>
    </w:p>
    <w:p w:rsidR="00000000" w:rsidRDefault="00000000">
      <w:bookmarkStart w:id="6" w:name="sub_240"/>
      <w:bookmarkEnd w:id="5"/>
      <w:r>
        <w:t xml:space="preserve">- </w:t>
      </w:r>
      <w:hyperlink r:id="rId15" w:history="1">
        <w:r>
          <w:rPr>
            <w:rStyle w:val="a4"/>
          </w:rPr>
          <w:t>от 08.12.2016 N 935</w:t>
        </w:r>
      </w:hyperlink>
      <w:r>
        <w:t xml:space="preserve"> "О внесении изменений в постановление правительства Воронежской области от 12.12.2014 N 1152";</w:t>
      </w:r>
    </w:p>
    <w:p w:rsidR="00000000" w:rsidRDefault="00000000">
      <w:bookmarkStart w:id="7" w:name="sub_250"/>
      <w:bookmarkEnd w:id="6"/>
      <w:r>
        <w:t xml:space="preserve">- </w:t>
      </w:r>
      <w:hyperlink r:id="rId16" w:history="1">
        <w:r>
          <w:rPr>
            <w:rStyle w:val="a4"/>
          </w:rPr>
          <w:t>от 30.03.2017 N 251</w:t>
        </w:r>
      </w:hyperlink>
      <w:r>
        <w:t xml:space="preserve"> "О внесении изменения в постановление правительства Воронежской области от 12.12.2014 N 1152".</w:t>
      </w:r>
    </w:p>
    <w:p w:rsidR="00000000" w:rsidRDefault="00000000">
      <w:bookmarkStart w:id="8" w:name="sub_3"/>
      <w:bookmarkEnd w:id="7"/>
      <w:r>
        <w:t xml:space="preserve">3. Настоящее постановление вступает в силу по истечении 10 дней со дня его </w:t>
      </w:r>
      <w:hyperlink r:id="rId17" w:history="1">
        <w:r>
          <w:rPr>
            <w:rStyle w:val="a4"/>
          </w:rPr>
          <w:t>официального опубликования</w:t>
        </w:r>
      </w:hyperlink>
      <w:r>
        <w:t>.</w:t>
      </w:r>
    </w:p>
    <w:p w:rsidR="00000000" w:rsidRDefault="00000000">
      <w:pPr>
        <w:pStyle w:val="a6"/>
        <w:rPr>
          <w:color w:val="000000"/>
          <w:sz w:val="16"/>
          <w:szCs w:val="16"/>
          <w:shd w:val="clear" w:color="auto" w:fill="F0F0F0"/>
        </w:rPr>
      </w:pPr>
      <w:bookmarkStart w:id="9" w:name="sub_4"/>
      <w:bookmarkEnd w:id="8"/>
      <w:r>
        <w:rPr>
          <w:color w:val="000000"/>
          <w:sz w:val="16"/>
          <w:szCs w:val="16"/>
          <w:shd w:val="clear" w:color="auto" w:fill="F0F0F0"/>
        </w:rPr>
        <w:t>Информация об изменениях:</w:t>
      </w:r>
    </w:p>
    <w:bookmarkEnd w:id="9"/>
    <w:p w:rsidR="00000000" w:rsidRDefault="00000000">
      <w:pPr>
        <w:pStyle w:val="a7"/>
        <w:rPr>
          <w:shd w:val="clear" w:color="auto" w:fill="F0F0F0"/>
        </w:rPr>
      </w:pPr>
      <w:r>
        <w:t xml:space="preserve"> </w:t>
      </w:r>
      <w:r>
        <w:rPr>
          <w:shd w:val="clear" w:color="auto" w:fill="F0F0F0"/>
        </w:rPr>
        <w:t xml:space="preserve">Пункт 4 изменен с 17 декабря 2023 г. - </w:t>
      </w:r>
      <w:hyperlink r:id="rId18" w:history="1">
        <w:r>
          <w:rPr>
            <w:rStyle w:val="a4"/>
            <w:shd w:val="clear" w:color="auto" w:fill="F0F0F0"/>
          </w:rPr>
          <w:t>Постановление</w:t>
        </w:r>
      </w:hyperlink>
      <w:r>
        <w:rPr>
          <w:shd w:val="clear" w:color="auto" w:fill="F0F0F0"/>
        </w:rPr>
        <w:t xml:space="preserve"> Правительства Воронежской области от 5 декабря 2023 г. N 870</w:t>
      </w:r>
    </w:p>
    <w:p w:rsidR="00000000" w:rsidRDefault="00000000">
      <w:pPr>
        <w:pStyle w:val="a7"/>
        <w:rPr>
          <w:shd w:val="clear" w:color="auto" w:fill="F0F0F0"/>
        </w:rPr>
      </w:pPr>
      <w:r>
        <w:t xml:space="preserve"> </w:t>
      </w:r>
      <w:hyperlink r:id="rId19" w:history="1">
        <w:r>
          <w:rPr>
            <w:rStyle w:val="a4"/>
            <w:shd w:val="clear" w:color="auto" w:fill="F0F0F0"/>
          </w:rPr>
          <w:t>См. предыдущую редакцию</w:t>
        </w:r>
      </w:hyperlink>
    </w:p>
    <w:p w:rsidR="00000000" w:rsidRDefault="00000000">
      <w:r>
        <w:t>4. Контроль за исполнением настоящего постановления возложить на заместителя председателя Правительства Воронежской области Попова В.Б.</w:t>
      </w:r>
    </w:p>
    <w:p w:rsidR="00000000" w:rsidRDefault="00000000"/>
    <w:tbl>
      <w:tblPr>
        <w:tblW w:w="5000" w:type="pct"/>
        <w:tblInd w:w="108" w:type="dxa"/>
        <w:tblLook w:val="0000" w:firstRow="0" w:lastRow="0" w:firstColumn="0" w:lastColumn="0" w:noHBand="0" w:noVBand="0"/>
      </w:tblPr>
      <w:tblGrid>
        <w:gridCol w:w="6866"/>
        <w:gridCol w:w="3434"/>
      </w:tblGrid>
      <w:tr w:rsidR="00000000">
        <w:tblPrEx>
          <w:tblCellMar>
            <w:top w:w="0" w:type="dxa"/>
            <w:bottom w:w="0" w:type="dxa"/>
          </w:tblCellMar>
        </w:tblPrEx>
        <w:tc>
          <w:tcPr>
            <w:tcW w:w="3302" w:type="pct"/>
            <w:tcBorders>
              <w:top w:val="nil"/>
              <w:left w:val="nil"/>
              <w:bottom w:val="nil"/>
              <w:right w:val="nil"/>
            </w:tcBorders>
          </w:tcPr>
          <w:p w:rsidR="00000000" w:rsidRDefault="00000000">
            <w:pPr>
              <w:pStyle w:val="ac"/>
            </w:pPr>
            <w:r>
              <w:t>Временно исполняющий обязанности губернатора</w:t>
            </w:r>
            <w:r>
              <w:br/>
              <w:t>Воронежской области</w:t>
            </w:r>
          </w:p>
        </w:tc>
        <w:tc>
          <w:tcPr>
            <w:tcW w:w="1651" w:type="pct"/>
            <w:tcBorders>
              <w:top w:val="nil"/>
              <w:left w:val="nil"/>
              <w:bottom w:val="nil"/>
              <w:right w:val="nil"/>
            </w:tcBorders>
          </w:tcPr>
          <w:p w:rsidR="00000000" w:rsidRDefault="00000000">
            <w:pPr>
              <w:pStyle w:val="aa"/>
              <w:jc w:val="right"/>
            </w:pPr>
            <w:r>
              <w:t>А.В. Гусев</w:t>
            </w:r>
          </w:p>
        </w:tc>
      </w:tr>
    </w:tbl>
    <w:p w:rsidR="00000000" w:rsidRDefault="00000000"/>
    <w:p w:rsidR="00000000" w:rsidRDefault="00000000">
      <w:pPr>
        <w:pStyle w:val="a6"/>
        <w:rPr>
          <w:color w:val="000000"/>
          <w:sz w:val="16"/>
          <w:szCs w:val="16"/>
          <w:shd w:val="clear" w:color="auto" w:fill="F0F0F0"/>
        </w:rPr>
      </w:pPr>
      <w:bookmarkStart w:id="10" w:name="sub_1000"/>
      <w:r>
        <w:rPr>
          <w:color w:val="000000"/>
          <w:sz w:val="16"/>
          <w:szCs w:val="16"/>
          <w:shd w:val="clear" w:color="auto" w:fill="F0F0F0"/>
        </w:rPr>
        <w:t>Информация об изменениях:</w:t>
      </w:r>
    </w:p>
    <w:bookmarkEnd w:id="10"/>
    <w:p w:rsidR="00000000" w:rsidRDefault="00000000">
      <w:pPr>
        <w:pStyle w:val="a7"/>
        <w:rPr>
          <w:shd w:val="clear" w:color="auto" w:fill="F0F0F0"/>
        </w:rPr>
      </w:pPr>
      <w:r>
        <w:t xml:space="preserve"> </w:t>
      </w:r>
      <w:r>
        <w:rPr>
          <w:shd w:val="clear" w:color="auto" w:fill="F0F0F0"/>
        </w:rPr>
        <w:t xml:space="preserve">Порядок изменен с 7 августа 2023 г. - </w:t>
      </w:r>
      <w:hyperlink r:id="rId20" w:history="1">
        <w:r>
          <w:rPr>
            <w:rStyle w:val="a4"/>
            <w:shd w:val="clear" w:color="auto" w:fill="F0F0F0"/>
          </w:rPr>
          <w:t>Постановление</w:t>
        </w:r>
      </w:hyperlink>
      <w:r>
        <w:rPr>
          <w:shd w:val="clear" w:color="auto" w:fill="F0F0F0"/>
        </w:rPr>
        <w:t xml:space="preserve"> Правительства Воронежской области от 26 июля 2023 г. N 500</w:t>
      </w:r>
    </w:p>
    <w:p w:rsidR="00000000" w:rsidRDefault="00000000">
      <w:pPr>
        <w:pStyle w:val="a7"/>
        <w:rPr>
          <w:shd w:val="clear" w:color="auto" w:fill="F0F0F0"/>
        </w:rPr>
      </w:pPr>
      <w:r>
        <w:t xml:space="preserve"> </w:t>
      </w:r>
      <w:hyperlink r:id="rId21" w:history="1">
        <w:r>
          <w:rPr>
            <w:rStyle w:val="a4"/>
            <w:shd w:val="clear" w:color="auto" w:fill="F0F0F0"/>
          </w:rPr>
          <w:t>См. предыдущую редакцию</w:t>
        </w:r>
      </w:hyperlink>
    </w:p>
    <w:p w:rsidR="00000000" w:rsidRDefault="00000000">
      <w:pPr>
        <w:jc w:val="right"/>
        <w:rPr>
          <w:rStyle w:val="a3"/>
          <w:rFonts w:ascii="Arial" w:hAnsi="Arial" w:cs="Arial"/>
        </w:rPr>
      </w:pPr>
      <w:r>
        <w:rPr>
          <w:rStyle w:val="a3"/>
          <w:rFonts w:ascii="Arial" w:hAnsi="Arial" w:cs="Arial"/>
        </w:rPr>
        <w:t>Утвержден</w:t>
      </w:r>
      <w:r>
        <w:rPr>
          <w:rStyle w:val="a3"/>
          <w:rFonts w:ascii="Arial" w:hAnsi="Arial" w:cs="Arial"/>
        </w:rPr>
        <w:br/>
      </w:r>
      <w:hyperlink w:anchor="sub_0" w:history="1">
        <w:r>
          <w:rPr>
            <w:rStyle w:val="a4"/>
            <w:rFonts w:ascii="Arial" w:hAnsi="Arial" w:cs="Arial"/>
          </w:rPr>
          <w:t>постановлением</w:t>
        </w:r>
      </w:hyperlink>
      <w:r>
        <w:rPr>
          <w:rStyle w:val="a3"/>
          <w:rFonts w:ascii="Arial" w:hAnsi="Arial" w:cs="Arial"/>
        </w:rPr>
        <w:br/>
        <w:t>Правительства</w:t>
      </w:r>
      <w:r>
        <w:rPr>
          <w:rStyle w:val="a3"/>
          <w:rFonts w:ascii="Arial" w:hAnsi="Arial" w:cs="Arial"/>
        </w:rPr>
        <w:br/>
      </w:r>
      <w:r>
        <w:rPr>
          <w:rStyle w:val="a3"/>
          <w:rFonts w:ascii="Arial" w:hAnsi="Arial" w:cs="Arial"/>
        </w:rPr>
        <w:lastRenderedPageBreak/>
        <w:t>Воронежской области</w:t>
      </w:r>
      <w:r>
        <w:rPr>
          <w:rStyle w:val="a3"/>
          <w:rFonts w:ascii="Arial" w:hAnsi="Arial" w:cs="Arial"/>
        </w:rPr>
        <w:br/>
        <w:t>от 22 июня 2018 г. N 553</w:t>
      </w:r>
    </w:p>
    <w:p w:rsidR="00000000" w:rsidRDefault="00000000"/>
    <w:p w:rsidR="00000000" w:rsidRDefault="00000000">
      <w:pPr>
        <w:pStyle w:val="1"/>
      </w:pPr>
      <w:r>
        <w:t>Порядок</w:t>
      </w:r>
      <w:r>
        <w:br/>
        <w:t>предоставления социальных услуг поставщиками социальных услуг на территории Воронежской области</w:t>
      </w:r>
    </w:p>
    <w:p w:rsidR="00000000" w:rsidRDefault="00000000">
      <w:pPr>
        <w:pStyle w:val="ab"/>
      </w:pPr>
      <w:r>
        <w:t>С изменениями и дополнениями от:</w:t>
      </w:r>
    </w:p>
    <w:p w:rsidR="00000000" w:rsidRDefault="00000000">
      <w:pPr>
        <w:pStyle w:val="a9"/>
        <w:rPr>
          <w:shd w:val="clear" w:color="auto" w:fill="EAEFED"/>
        </w:rPr>
      </w:pPr>
      <w:r>
        <w:t xml:space="preserve"> </w:t>
      </w:r>
      <w:r>
        <w:rPr>
          <w:shd w:val="clear" w:color="auto" w:fill="EAEFED"/>
        </w:rPr>
        <w:t>7 мая, 3 июля 2020 г., 26 апреля 2021 г., 19 мая 2022 г., 26 июля, 5 декабря 2023 г., 22 мая 2025 г.</w:t>
      </w:r>
    </w:p>
    <w:p w:rsidR="00000000" w:rsidRDefault="00000000"/>
    <w:p w:rsidR="00000000" w:rsidRDefault="00000000">
      <w:pPr>
        <w:pStyle w:val="1"/>
      </w:pPr>
      <w:bookmarkStart w:id="11" w:name="sub_7"/>
      <w:r>
        <w:t>1. Общие положения</w:t>
      </w:r>
    </w:p>
    <w:bookmarkEnd w:id="11"/>
    <w:p w:rsidR="00000000" w:rsidRDefault="00000000"/>
    <w:p w:rsidR="00000000" w:rsidRDefault="00000000">
      <w:bookmarkStart w:id="12" w:name="sub_5"/>
      <w:r>
        <w:t>1.1. Настоящий Порядок предоставления социальных услуг поставщиками социальных услуг на территории Воронежской области (далее - Порядок) устанавливает правила предоставления социальных услуг поставщиками социальных услуг на территории Воронежской области в форме социального обслуживания граждан на дому, в полустационарной или в стационарной форме.</w:t>
      </w:r>
    </w:p>
    <w:bookmarkEnd w:id="12"/>
    <w:p w:rsidR="00000000" w:rsidRDefault="00000000">
      <w:r>
        <w:t xml:space="preserve">В настоящем Порядке понятия и термины используются в значениях, определенных </w:t>
      </w:r>
      <w:hyperlink r:id="rId22" w:history="1">
        <w:r>
          <w:rPr>
            <w:rStyle w:val="a4"/>
          </w:rPr>
          <w:t>Федеральным законом</w:t>
        </w:r>
      </w:hyperlink>
      <w:r>
        <w:t xml:space="preserve"> от 28.12.2013 N 442-ФЗ "Об основах социального обслуживания граждан в Российской Федерации" (далее - Федеральный закон "Об основах социального обслуживания граждан в Российской Федерации").</w:t>
      </w:r>
    </w:p>
    <w:p w:rsidR="00000000" w:rsidRDefault="00000000">
      <w:r>
        <w:t>Настоящий Порядок включает в себя:</w:t>
      </w:r>
    </w:p>
    <w:p w:rsidR="00000000" w:rsidRDefault="00000000">
      <w:r>
        <w:t>- наименование социальной услуги и ее стандарт;</w:t>
      </w:r>
    </w:p>
    <w:p w:rsidR="00000000" w:rsidRDefault="00000000">
      <w:r>
        <w:t>- правила предоставления социальной услуги бесплатно либо за плату или частичную плату;</w:t>
      </w:r>
    </w:p>
    <w:p w:rsidR="00000000" w:rsidRDefault="00000000">
      <w:r>
        <w:t>- требования к деятельности поставщика социальной услуги в сфере социального обслуживания;</w:t>
      </w:r>
    </w:p>
    <w:p w:rsidR="00000000" w:rsidRDefault="00000000">
      <w:r>
        <w:t>- перечень документов, необходимых для предоставления социальной услуги, с указанием документов и информации, которые должен предоставить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000000" w:rsidRDefault="00000000">
      <w:bookmarkStart w:id="13" w:name="sub_6"/>
      <w:r>
        <w:t>1.2. Получателям социальных услуг с учетом их индивидуальных потребностей предоставляются следующие виды социальных услуг:</w:t>
      </w:r>
    </w:p>
    <w:bookmarkEnd w:id="13"/>
    <w:p w:rsidR="00000000" w:rsidRDefault="00000000">
      <w:r>
        <w:t>- социально-бытовые услуги;</w:t>
      </w:r>
    </w:p>
    <w:p w:rsidR="00000000" w:rsidRDefault="00000000">
      <w:r>
        <w:t>- социально-медицинские услуги;</w:t>
      </w:r>
    </w:p>
    <w:p w:rsidR="00000000" w:rsidRDefault="00000000">
      <w:r>
        <w:t>- социально-психологические услуги;</w:t>
      </w:r>
    </w:p>
    <w:p w:rsidR="00000000" w:rsidRDefault="00000000">
      <w:r>
        <w:t>- социально-педагогические услуги;</w:t>
      </w:r>
    </w:p>
    <w:p w:rsidR="00000000" w:rsidRDefault="00000000">
      <w:r>
        <w:t>- социально-трудовые услуги;</w:t>
      </w:r>
    </w:p>
    <w:p w:rsidR="00000000" w:rsidRDefault="00000000">
      <w:r>
        <w:t>- социально-правовые услуги;</w:t>
      </w:r>
    </w:p>
    <w:p w:rsidR="00000000" w:rsidRDefault="00000000">
      <w:r>
        <w:t>-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000000" w:rsidRDefault="00000000">
      <w:r>
        <w:t>- срочные социальные услуги.</w:t>
      </w:r>
    </w:p>
    <w:p w:rsidR="00000000" w:rsidRDefault="00000000"/>
    <w:p w:rsidR="00000000" w:rsidRDefault="00000000">
      <w:pPr>
        <w:pStyle w:val="1"/>
      </w:pPr>
      <w:bookmarkStart w:id="14" w:name="sub_8"/>
      <w:r>
        <w:t>2. Наименования и стандарты социальных услуг</w:t>
      </w:r>
    </w:p>
    <w:bookmarkEnd w:id="14"/>
    <w:p w:rsidR="00000000" w:rsidRDefault="00000000"/>
    <w:p w:rsidR="00000000" w:rsidRDefault="00000000">
      <w:r>
        <w:t xml:space="preserve">Наименования и стандарты социальных услуг, предоставляемых поставщиками социальных услуг в Воронежской области, представлены в </w:t>
      </w:r>
      <w:hyperlink w:anchor="sub_1001" w:history="1">
        <w:r>
          <w:rPr>
            <w:rStyle w:val="a4"/>
          </w:rPr>
          <w:t>приложениях N 1 - 3</w:t>
        </w:r>
      </w:hyperlink>
      <w:r>
        <w:t xml:space="preserve"> к настоящему Порядку.</w:t>
      </w:r>
    </w:p>
    <w:p w:rsidR="00000000" w:rsidRDefault="00000000"/>
    <w:p w:rsidR="00000000" w:rsidRDefault="00000000">
      <w:pPr>
        <w:pStyle w:val="1"/>
      </w:pPr>
      <w:bookmarkStart w:id="15" w:name="sub_20"/>
      <w:r>
        <w:t>3. Правила предоставления социальной услуги бесплатно либо за плату или частичную плату</w:t>
      </w:r>
    </w:p>
    <w:bookmarkEnd w:id="15"/>
    <w:p w:rsidR="00000000" w:rsidRDefault="00000000"/>
    <w:p w:rsidR="00000000" w:rsidRDefault="00000000">
      <w:bookmarkStart w:id="16" w:name="sub_9"/>
      <w:r>
        <w:t xml:space="preserve">3.1. Социальные услуги предоставляются в Воронежской области поставщиками социальных услуг бесплатно либо за плату или частичную плату в соответствии с индивидуальными программами и условиями договоров, заключенных с получателями социальных услуг или их законными представителями по </w:t>
      </w:r>
      <w:hyperlink r:id="rId23" w:history="1">
        <w:r>
          <w:rPr>
            <w:rStyle w:val="a4"/>
          </w:rPr>
          <w:t>формам</w:t>
        </w:r>
      </w:hyperlink>
      <w:r>
        <w:t xml:space="preserve">, утвержденным </w:t>
      </w:r>
      <w:hyperlink r:id="rId24" w:history="1">
        <w:r>
          <w:rPr>
            <w:rStyle w:val="a4"/>
          </w:rPr>
          <w:t>приказом</w:t>
        </w:r>
      </w:hyperlink>
      <w:r>
        <w:t xml:space="preserve"> Министерства труда и социальной защиты Российской Федерации от 10.11.2014 N 874н "О примерной форме договора о предоставлении социальных услуг, а также о форме индивидуальной программы предоставления социальных услуг".</w:t>
      </w:r>
    </w:p>
    <w:p w:rsidR="00000000" w:rsidRDefault="00000000">
      <w:bookmarkStart w:id="17" w:name="sub_10"/>
      <w:bookmarkEnd w:id="16"/>
      <w:r>
        <w:t xml:space="preserve">3.2. Определение поставщиком социальных услуг условий предоставления социальных услуг (бесплатно либо за плату или частичную плату) получателям социальных услуг, за исключением получателей социальных услуг, указанных в </w:t>
      </w:r>
      <w:hyperlink w:anchor="sub_13" w:history="1">
        <w:r>
          <w:rPr>
            <w:rStyle w:val="a4"/>
          </w:rPr>
          <w:t>пунктах 3.3</w:t>
        </w:r>
      </w:hyperlink>
      <w:r>
        <w:t xml:space="preserve">, </w:t>
      </w:r>
      <w:hyperlink w:anchor="sub_16" w:history="1">
        <w:r>
          <w:rPr>
            <w:rStyle w:val="a4"/>
          </w:rPr>
          <w:t>3.4</w:t>
        </w:r>
      </w:hyperlink>
      <w:r>
        <w:t xml:space="preserve"> настоящего раздела, осуществляется на основании документов, предусмотренных </w:t>
      </w:r>
      <w:hyperlink w:anchor="sub_248" w:history="1">
        <w:r>
          <w:rPr>
            <w:rStyle w:val="a4"/>
          </w:rPr>
          <w:t>абзацами восьмым - девятым пункта 5.1</w:t>
        </w:r>
      </w:hyperlink>
      <w:r>
        <w:t xml:space="preserve"> настоящего Порядка.</w:t>
      </w:r>
    </w:p>
    <w:p w:rsidR="00000000" w:rsidRDefault="00000000">
      <w:bookmarkStart w:id="18" w:name="sub_13"/>
      <w:bookmarkEnd w:id="17"/>
      <w:r>
        <w:t>3.3. Социальные услуги в форме социального обслуживания на дому, или в полустационарной форме, или в стационарной форме предоставляются бесплатно:</w:t>
      </w:r>
    </w:p>
    <w:p w:rsidR="00000000" w:rsidRDefault="00000000">
      <w:bookmarkStart w:id="19" w:name="sub_11"/>
      <w:bookmarkEnd w:id="18"/>
      <w:r>
        <w:t>1) несовершеннолетним детям при представлении свидетельства о рождении или паспорта (иного документа, удостоверяющего личность), подтверждающего возраст;</w:t>
      </w:r>
    </w:p>
    <w:p w:rsidR="00000000" w:rsidRDefault="00000000">
      <w:bookmarkStart w:id="20" w:name="sub_12"/>
      <w:bookmarkEnd w:id="19"/>
      <w:r>
        <w:t>2) лицам, пострадавшим в результате чрезвычайных ситуаций, вооруженных межнациональных (межэтнических) конфликтов, при представлении справки, заключения, акта обследования или иных документов, подтверждающих отнесение лица к данной категории;</w:t>
      </w:r>
    </w:p>
    <w:p w:rsidR="00000000" w:rsidRDefault="00000000">
      <w:pPr>
        <w:pStyle w:val="a6"/>
        <w:rPr>
          <w:color w:val="000000"/>
          <w:sz w:val="16"/>
          <w:szCs w:val="16"/>
          <w:shd w:val="clear" w:color="auto" w:fill="F0F0F0"/>
        </w:rPr>
      </w:pPr>
      <w:bookmarkStart w:id="21" w:name="sub_333"/>
      <w:bookmarkEnd w:id="20"/>
      <w:r>
        <w:rPr>
          <w:color w:val="000000"/>
          <w:sz w:val="16"/>
          <w:szCs w:val="16"/>
          <w:shd w:val="clear" w:color="auto" w:fill="F0F0F0"/>
        </w:rPr>
        <w:t>Информация об изменениях:</w:t>
      </w:r>
    </w:p>
    <w:bookmarkEnd w:id="21"/>
    <w:p w:rsidR="00000000" w:rsidRDefault="00000000">
      <w:pPr>
        <w:pStyle w:val="a7"/>
        <w:rPr>
          <w:shd w:val="clear" w:color="auto" w:fill="F0F0F0"/>
        </w:rPr>
      </w:pPr>
      <w:r>
        <w:t xml:space="preserve"> </w:t>
      </w:r>
      <w:r>
        <w:rPr>
          <w:shd w:val="clear" w:color="auto" w:fill="F0F0F0"/>
        </w:rPr>
        <w:t xml:space="preserve">Пункт 3.3 дополнен подпунктом 3 с 26 октября 2023 г. - </w:t>
      </w:r>
      <w:hyperlink r:id="rId25" w:history="1">
        <w:r>
          <w:rPr>
            <w:rStyle w:val="a4"/>
            <w:shd w:val="clear" w:color="auto" w:fill="F0F0F0"/>
          </w:rPr>
          <w:t>Постановление</w:t>
        </w:r>
      </w:hyperlink>
      <w:r>
        <w:rPr>
          <w:shd w:val="clear" w:color="auto" w:fill="F0F0F0"/>
        </w:rPr>
        <w:t xml:space="preserve"> Правительства Воронежской области от 26 июля 2023 г. N 500</w:t>
      </w:r>
    </w:p>
    <w:p w:rsidR="00000000" w:rsidRDefault="00000000">
      <w:r>
        <w:t>3) инвалидам Великой Отечественной войны и участникам Великой Отечественной войны, инвалидам боевых действий,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при предъявлении удостоверения установленного образца.</w:t>
      </w:r>
    </w:p>
    <w:p w:rsidR="00000000" w:rsidRDefault="00000000">
      <w:pPr>
        <w:pStyle w:val="a6"/>
        <w:rPr>
          <w:color w:val="000000"/>
          <w:sz w:val="16"/>
          <w:szCs w:val="16"/>
          <w:shd w:val="clear" w:color="auto" w:fill="F0F0F0"/>
        </w:rPr>
      </w:pPr>
      <w:bookmarkStart w:id="22" w:name="sub_16"/>
      <w:r>
        <w:rPr>
          <w:color w:val="000000"/>
          <w:sz w:val="16"/>
          <w:szCs w:val="16"/>
          <w:shd w:val="clear" w:color="auto" w:fill="F0F0F0"/>
        </w:rPr>
        <w:t>Информация об изменениях:</w:t>
      </w:r>
    </w:p>
    <w:bookmarkEnd w:id="22"/>
    <w:p w:rsidR="00000000" w:rsidRDefault="00000000">
      <w:pPr>
        <w:pStyle w:val="a7"/>
        <w:rPr>
          <w:shd w:val="clear" w:color="auto" w:fill="F0F0F0"/>
        </w:rPr>
      </w:pPr>
      <w:r>
        <w:t xml:space="preserve"> </w:t>
      </w:r>
      <w:r>
        <w:rPr>
          <w:shd w:val="clear" w:color="auto" w:fill="F0F0F0"/>
        </w:rPr>
        <w:t xml:space="preserve">Пункт 3.4 изменен с 21 августа 2025 г. - </w:t>
      </w:r>
      <w:hyperlink r:id="rId26" w:history="1">
        <w:r>
          <w:rPr>
            <w:rStyle w:val="a4"/>
            <w:shd w:val="clear" w:color="auto" w:fill="F0F0F0"/>
          </w:rPr>
          <w:t>Постановление</w:t>
        </w:r>
      </w:hyperlink>
      <w:r>
        <w:rPr>
          <w:shd w:val="clear" w:color="auto" w:fill="F0F0F0"/>
        </w:rPr>
        <w:t xml:space="preserve"> Правительства Воронежской области от 22 мая 2025 г. N 334</w:t>
      </w:r>
    </w:p>
    <w:p w:rsidR="00000000" w:rsidRDefault="00000000">
      <w:pPr>
        <w:pStyle w:val="a7"/>
        <w:rPr>
          <w:shd w:val="clear" w:color="auto" w:fill="F0F0F0"/>
        </w:rPr>
      </w:pPr>
      <w:r>
        <w:t xml:space="preserve"> </w:t>
      </w:r>
      <w:r>
        <w:rPr>
          <w:shd w:val="clear" w:color="auto" w:fill="F0F0F0"/>
        </w:rPr>
        <w:t xml:space="preserve">Изменения </w:t>
      </w:r>
      <w:hyperlink r:id="rId27" w:history="1">
        <w:r>
          <w:rPr>
            <w:rStyle w:val="a4"/>
            <w:shd w:val="clear" w:color="auto" w:fill="F0F0F0"/>
          </w:rPr>
          <w:t>распространяются</w:t>
        </w:r>
      </w:hyperlink>
      <w:r>
        <w:rPr>
          <w:shd w:val="clear" w:color="auto" w:fill="F0F0F0"/>
        </w:rPr>
        <w:t xml:space="preserve"> на правоотношения, возникшие с 1 января 2025 г., и утрачивают силу с 1 января 2028 г.</w:t>
      </w:r>
    </w:p>
    <w:p w:rsidR="00000000" w:rsidRDefault="00000000">
      <w:pPr>
        <w:pStyle w:val="a7"/>
        <w:rPr>
          <w:shd w:val="clear" w:color="auto" w:fill="F0F0F0"/>
        </w:rPr>
      </w:pPr>
      <w:r>
        <w:t xml:space="preserve"> </w:t>
      </w:r>
      <w:hyperlink r:id="rId28" w:history="1">
        <w:r>
          <w:rPr>
            <w:rStyle w:val="a4"/>
            <w:shd w:val="clear" w:color="auto" w:fill="F0F0F0"/>
          </w:rPr>
          <w:t>См. будущую редакцию</w:t>
        </w:r>
      </w:hyperlink>
    </w:p>
    <w:p w:rsidR="00000000" w:rsidRDefault="00000000">
      <w:r>
        <w:t xml:space="preserve">3.4. Социальные услуги, входящие в </w:t>
      </w:r>
      <w:hyperlink r:id="rId29" w:history="1">
        <w:r>
          <w:rPr>
            <w:rStyle w:val="a4"/>
          </w:rPr>
          <w:t>Перечень</w:t>
        </w:r>
      </w:hyperlink>
      <w:r>
        <w:t xml:space="preserve"> социальных услуг, предоставляемых поставщиками социальных услуг в Воронежской области на дому, утвержденный </w:t>
      </w:r>
      <w:hyperlink r:id="rId30" w:history="1">
        <w:r>
          <w:rPr>
            <w:rStyle w:val="a4"/>
          </w:rPr>
          <w:t>Законом</w:t>
        </w:r>
      </w:hyperlink>
      <w:r>
        <w:t xml:space="preserve"> Воронежской области от 19.06.2015 N 113-ОЗ "О регулировании отдельных отношений в сфере социального обслуживания граждан на территории Воронежской области", оказываются бесплатно следующим категориям граждан:</w:t>
      </w:r>
    </w:p>
    <w:p w:rsidR="00000000" w:rsidRDefault="00000000">
      <w:bookmarkStart w:id="23" w:name="sub_14"/>
      <w:r>
        <w:t xml:space="preserve">1) утратил силу с 26 октября 2023 г. - </w:t>
      </w:r>
      <w:hyperlink r:id="rId31" w:history="1">
        <w:r>
          <w:rPr>
            <w:rStyle w:val="a4"/>
          </w:rPr>
          <w:t>Постановление</w:t>
        </w:r>
      </w:hyperlink>
      <w:r>
        <w:t xml:space="preserve"> Правительства Воронежской области от 26 июля 2023 г. N 500</w:t>
      </w:r>
    </w:p>
    <w:bookmarkEnd w:id="23"/>
    <w:p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00000">
      <w:pPr>
        <w:pStyle w:val="a7"/>
        <w:rPr>
          <w:shd w:val="clear" w:color="auto" w:fill="F0F0F0"/>
        </w:rPr>
      </w:pPr>
      <w:r>
        <w:t xml:space="preserve"> </w:t>
      </w:r>
      <w:hyperlink r:id="rId32" w:history="1">
        <w:r>
          <w:rPr>
            <w:rStyle w:val="a4"/>
            <w:shd w:val="clear" w:color="auto" w:fill="F0F0F0"/>
          </w:rPr>
          <w:t>См. предыдущую редакцию</w:t>
        </w:r>
      </w:hyperlink>
    </w:p>
    <w:p w:rsidR="00000000" w:rsidRDefault="00000000">
      <w:bookmarkStart w:id="24" w:name="sub_15"/>
      <w:r>
        <w:t xml:space="preserve">2) детям с расстройствами аутистического спектра и лицам из их числа с отрицательным </w:t>
      </w:r>
      <w:r>
        <w:lastRenderedPageBreak/>
        <w:t>реабилитационным прогнозом, достигшим восемнадцатилетнего возраста, при представлении медицинского заключения (справки) медицинской организации, подтверждающей отнесение лица к данной категории;</w:t>
      </w:r>
    </w:p>
    <w:p w:rsidR="00000000" w:rsidRDefault="00000000">
      <w:pPr>
        <w:pStyle w:val="a6"/>
        <w:rPr>
          <w:color w:val="000000"/>
          <w:sz w:val="16"/>
          <w:szCs w:val="16"/>
          <w:shd w:val="clear" w:color="auto" w:fill="F0F0F0"/>
        </w:rPr>
      </w:pPr>
      <w:bookmarkStart w:id="25" w:name="sub_343"/>
      <w:bookmarkEnd w:id="24"/>
      <w:r>
        <w:rPr>
          <w:color w:val="000000"/>
          <w:sz w:val="16"/>
          <w:szCs w:val="16"/>
          <w:shd w:val="clear" w:color="auto" w:fill="F0F0F0"/>
        </w:rPr>
        <w:t>Информация об изменениях:</w:t>
      </w:r>
    </w:p>
    <w:bookmarkEnd w:id="25"/>
    <w:p w:rsidR="00000000" w:rsidRDefault="00000000">
      <w:pPr>
        <w:pStyle w:val="a7"/>
        <w:rPr>
          <w:shd w:val="clear" w:color="auto" w:fill="F0F0F0"/>
        </w:rPr>
      </w:pPr>
      <w:r>
        <w:t xml:space="preserve"> </w:t>
      </w:r>
      <w:r>
        <w:rPr>
          <w:shd w:val="clear" w:color="auto" w:fill="F0F0F0"/>
        </w:rPr>
        <w:t xml:space="preserve">Подпункт 3 изменен с 26 октября 2023 г. - </w:t>
      </w:r>
      <w:hyperlink r:id="rId33" w:history="1">
        <w:r>
          <w:rPr>
            <w:rStyle w:val="a4"/>
            <w:shd w:val="clear" w:color="auto" w:fill="F0F0F0"/>
          </w:rPr>
          <w:t>Постановление</w:t>
        </w:r>
      </w:hyperlink>
      <w:r>
        <w:rPr>
          <w:shd w:val="clear" w:color="auto" w:fill="F0F0F0"/>
        </w:rPr>
        <w:t xml:space="preserve"> Правительства Воронежской области от 26 июля 2023 г. N 500</w:t>
      </w:r>
    </w:p>
    <w:p w:rsidR="00000000" w:rsidRDefault="00000000">
      <w:pPr>
        <w:pStyle w:val="a7"/>
        <w:rPr>
          <w:shd w:val="clear" w:color="auto" w:fill="F0F0F0"/>
        </w:rPr>
      </w:pPr>
      <w:r>
        <w:t xml:space="preserve"> </w:t>
      </w:r>
      <w:hyperlink r:id="rId34" w:history="1">
        <w:r>
          <w:rPr>
            <w:rStyle w:val="a4"/>
            <w:shd w:val="clear" w:color="auto" w:fill="F0F0F0"/>
          </w:rPr>
          <w:t>См. предыдущую редакцию</w:t>
        </w:r>
      </w:hyperlink>
    </w:p>
    <w:p w:rsidR="00000000" w:rsidRDefault="00000000">
      <w:r>
        <w:t xml:space="preserve">3) членам семей погибших военнослужащих, лиц, проходивших службу в войсках национальной гвардии Российской Федерации и имевших специальное звание полиции, лиц, призванных на военную службу по мобилизации, лиц, заключивших контракт в соответствии с </w:t>
      </w:r>
      <w:hyperlink r:id="rId35" w:history="1">
        <w:r>
          <w:rPr>
            <w:rStyle w:val="a4"/>
          </w:rPr>
          <w:t>пунктом 7 статьи 38</w:t>
        </w:r>
      </w:hyperlink>
      <w:r>
        <w:t xml:space="preserve"> Федерального закона от 28.03.1998 N 53-ФЗ "О воинской обязанности и военной службе", лиц, заключивших контракт о добровольном содействии в выполнении задач, возложенных на Вооруженные Силы Российской Федерации (далее также - сотрудники),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либо указанных военнослужащих и сотрудников,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при исполнении обязанностей военной службы (службы), при представлении следующих документов:</w:t>
      </w:r>
    </w:p>
    <w:p w:rsidR="00000000" w:rsidRDefault="00000000">
      <w:r>
        <w:t>- свидетельства о смерти военнослужащего (сотрудника);</w:t>
      </w:r>
    </w:p>
    <w:p w:rsidR="00000000" w:rsidRDefault="00000000">
      <w:r>
        <w:t>- документов, подтверждающих родственные отношения с погибшим (умершим) военнослужащим (сотрудником);</w:t>
      </w:r>
    </w:p>
    <w:p w:rsidR="00000000" w:rsidRDefault="00000000">
      <w:r>
        <w:t>- заключения военно-врачебной комиссии о причинной связи увечья (ранения, травмы, контузии) или заболевания, приведших к смерти военнослужащего (сотрудника), связанных с исполнением обязанностей военной службы (службы) (с формулировкой "военная травма"), - в случае смерти указанных лиц до истечения одного года со дня их увольнения с военной службы (службы), наступившей вследствие увечья (ранения, травмы, контузии) или заболевания, полученных ими при исполнении обязанностей военной службы (службы);</w:t>
      </w:r>
    </w:p>
    <w:p w:rsidR="00000000" w:rsidRDefault="00000000">
      <w:pPr>
        <w:pStyle w:val="a6"/>
        <w:rPr>
          <w:color w:val="000000"/>
          <w:sz w:val="16"/>
          <w:szCs w:val="16"/>
          <w:shd w:val="clear" w:color="auto" w:fill="F0F0F0"/>
        </w:rPr>
      </w:pPr>
      <w:bookmarkStart w:id="26" w:name="sub_344"/>
      <w:r>
        <w:rPr>
          <w:color w:val="000000"/>
          <w:sz w:val="16"/>
          <w:szCs w:val="16"/>
          <w:shd w:val="clear" w:color="auto" w:fill="F0F0F0"/>
        </w:rPr>
        <w:t>Информация об изменениях:</w:t>
      </w:r>
    </w:p>
    <w:bookmarkEnd w:id="26"/>
    <w:p w:rsidR="00000000" w:rsidRDefault="00000000">
      <w:pPr>
        <w:pStyle w:val="a7"/>
        <w:rPr>
          <w:shd w:val="clear" w:color="auto" w:fill="F0F0F0"/>
        </w:rPr>
      </w:pPr>
      <w:r>
        <w:t xml:space="preserve"> </w:t>
      </w:r>
      <w:r>
        <w:rPr>
          <w:shd w:val="clear" w:color="auto" w:fill="F0F0F0"/>
        </w:rPr>
        <w:t xml:space="preserve">Пункт 3.4 дополнен подпунктом 4 с 26 октября 2023 г. - </w:t>
      </w:r>
      <w:hyperlink r:id="rId36" w:history="1">
        <w:r>
          <w:rPr>
            <w:rStyle w:val="a4"/>
            <w:shd w:val="clear" w:color="auto" w:fill="F0F0F0"/>
          </w:rPr>
          <w:t>Постановление</w:t>
        </w:r>
      </w:hyperlink>
      <w:r>
        <w:rPr>
          <w:shd w:val="clear" w:color="auto" w:fill="F0F0F0"/>
        </w:rPr>
        <w:t xml:space="preserve"> Правительства Воронежской области от 26 июля 2023 г. N 500</w:t>
      </w:r>
    </w:p>
    <w:p w:rsidR="00000000" w:rsidRDefault="00000000">
      <w:r>
        <w:t xml:space="preserve">4) членам семей лиц, призванных на военную службу по мобилизации, лиц, заключивших контракт в соответствии с </w:t>
      </w:r>
      <w:hyperlink r:id="rId37" w:history="1">
        <w:r>
          <w:rPr>
            <w:rStyle w:val="a4"/>
          </w:rPr>
          <w:t>пунктом 7 статьи 38</w:t>
        </w:r>
      </w:hyperlink>
      <w:r>
        <w:t xml:space="preserve"> Федерального закона от 28.03.1998 N 53-ФЗ "О воинской обязанности и военной службе", а также лиц, заключивших контракт о добровольном содействии в выполнении задач, возложенных на Вооруженные Силы Российской Федерации, при представлении следующих документов:</w:t>
      </w:r>
    </w:p>
    <w:p w:rsidR="00000000" w:rsidRDefault="00000000">
      <w:r>
        <w:t xml:space="preserve">- справки из военного комиссариата, подтверждающей участие лиц, указанных в </w:t>
      </w:r>
      <w:hyperlink w:anchor="sub_344" w:history="1">
        <w:r>
          <w:rPr>
            <w:rStyle w:val="a4"/>
          </w:rPr>
          <w:t>абзаце первом</w:t>
        </w:r>
      </w:hyperlink>
      <w:r>
        <w:t xml:space="preserve"> настоящего подпункта, в выполнении задач, возложенных на Вооруженные Силы Российской Федерации в зоне проведения специальной военной операции;</w:t>
      </w:r>
    </w:p>
    <w:p w:rsidR="00000000" w:rsidRDefault="00000000">
      <w:r>
        <w:t xml:space="preserve">- документов, подтверждающих родственные отношения с лицами, указанными в </w:t>
      </w:r>
      <w:hyperlink w:anchor="sub_344" w:history="1">
        <w:r>
          <w:rPr>
            <w:rStyle w:val="a4"/>
          </w:rPr>
          <w:t>абзаце первом</w:t>
        </w:r>
      </w:hyperlink>
      <w:r>
        <w:t xml:space="preserve"> настоящего подпункта;</w:t>
      </w:r>
    </w:p>
    <w:p w:rsidR="00000000" w:rsidRDefault="00000000">
      <w:pPr>
        <w:pStyle w:val="a6"/>
        <w:rPr>
          <w:color w:val="000000"/>
          <w:sz w:val="16"/>
          <w:szCs w:val="16"/>
          <w:shd w:val="clear" w:color="auto" w:fill="F0F0F0"/>
        </w:rPr>
      </w:pPr>
      <w:bookmarkStart w:id="27" w:name="sub_345"/>
      <w:r>
        <w:rPr>
          <w:color w:val="000000"/>
          <w:sz w:val="16"/>
          <w:szCs w:val="16"/>
          <w:shd w:val="clear" w:color="auto" w:fill="F0F0F0"/>
        </w:rPr>
        <w:t>Информация об изменениях:</w:t>
      </w:r>
    </w:p>
    <w:bookmarkEnd w:id="27"/>
    <w:p w:rsidR="00000000" w:rsidRDefault="00000000">
      <w:pPr>
        <w:pStyle w:val="a7"/>
        <w:rPr>
          <w:shd w:val="clear" w:color="auto" w:fill="F0F0F0"/>
        </w:rPr>
      </w:pPr>
      <w:r>
        <w:t xml:space="preserve"> </w:t>
      </w:r>
      <w:r>
        <w:rPr>
          <w:shd w:val="clear" w:color="auto" w:fill="F0F0F0"/>
        </w:rPr>
        <w:t xml:space="preserve">Пункт 3.4 дополнен подпунктом 5 с 26 октября 2023 г. - </w:t>
      </w:r>
      <w:hyperlink r:id="rId38" w:history="1">
        <w:r>
          <w:rPr>
            <w:rStyle w:val="a4"/>
            <w:shd w:val="clear" w:color="auto" w:fill="F0F0F0"/>
          </w:rPr>
          <w:t>Постановление</w:t>
        </w:r>
      </w:hyperlink>
      <w:r>
        <w:rPr>
          <w:shd w:val="clear" w:color="auto" w:fill="F0F0F0"/>
        </w:rPr>
        <w:t xml:space="preserve"> Правительства Воронежской области от 26 июля 2023 г. N 500</w:t>
      </w:r>
    </w:p>
    <w:p w:rsidR="00000000" w:rsidRDefault="00000000">
      <w:r>
        <w:t xml:space="preserve">5) военнослужащим, лицам, проходившим службу в войсках национальной гвардии Российской Федерации и имеющим специальное звание полиции, лицам, призванным на военную службу по мобилизации, лицам, заключившим контракт в соответствии с </w:t>
      </w:r>
      <w:hyperlink r:id="rId39" w:history="1">
        <w:r>
          <w:rPr>
            <w:rStyle w:val="a4"/>
          </w:rPr>
          <w:t>пунктом 7 статьи 38</w:t>
        </w:r>
      </w:hyperlink>
      <w:r>
        <w:t xml:space="preserve"> Федерального закона от 28.03.1998 N 53-ФЗ "О воинской обязанности и военной службе", а также лицам, заключившим контракт о добровольном содействии в выполнении задач, возложенных на Вооруженные Силы Российской Федерации,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при представлении справки из военного комиссариата, подтверждающей участие в выполнении задач, возложенных на Вооруженные Силы Российской Федерации в зоне проведения специальной военной операции.</w:t>
      </w:r>
    </w:p>
    <w:p w:rsidR="00000000" w:rsidRDefault="00000000">
      <w:bookmarkStart w:id="28" w:name="sub_1010"/>
      <w:r>
        <w:t xml:space="preserve">3.4.1. Утратил силу с 17 декабря 2023 г. - </w:t>
      </w:r>
      <w:hyperlink r:id="rId40" w:history="1">
        <w:r>
          <w:rPr>
            <w:rStyle w:val="a4"/>
          </w:rPr>
          <w:t>Постановление</w:t>
        </w:r>
      </w:hyperlink>
      <w:r>
        <w:t xml:space="preserve"> Правительства Воронежской области от 5 декабря 2023 г. N 870</w:t>
      </w:r>
    </w:p>
    <w:bookmarkEnd w:id="28"/>
    <w:p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00000">
      <w:pPr>
        <w:pStyle w:val="a7"/>
        <w:rPr>
          <w:shd w:val="clear" w:color="auto" w:fill="F0F0F0"/>
        </w:rPr>
      </w:pPr>
      <w:r>
        <w:t xml:space="preserve"> </w:t>
      </w:r>
      <w:hyperlink r:id="rId41" w:history="1">
        <w:r>
          <w:rPr>
            <w:rStyle w:val="a4"/>
            <w:shd w:val="clear" w:color="auto" w:fill="F0F0F0"/>
          </w:rPr>
          <w:t>См. предыдущую редакцию</w:t>
        </w:r>
      </w:hyperlink>
    </w:p>
    <w:p w:rsidR="00000000" w:rsidRDefault="00000000">
      <w:pPr>
        <w:pStyle w:val="a7"/>
        <w:rPr>
          <w:shd w:val="clear" w:color="auto" w:fill="F0F0F0"/>
        </w:rPr>
      </w:pPr>
      <w:bookmarkStart w:id="29" w:name="sub_17"/>
      <w:r>
        <w:t xml:space="preserve"> </w:t>
      </w:r>
      <w:r>
        <w:rPr>
          <w:shd w:val="clear" w:color="auto" w:fill="F0F0F0"/>
        </w:rPr>
        <w:t xml:space="preserve">Пункт 3.5 изменен с 2 июня 2025 г. - </w:t>
      </w:r>
      <w:hyperlink r:id="rId42" w:history="1">
        <w:r>
          <w:rPr>
            <w:rStyle w:val="a4"/>
            <w:shd w:val="clear" w:color="auto" w:fill="F0F0F0"/>
          </w:rPr>
          <w:t>Постановление</w:t>
        </w:r>
      </w:hyperlink>
      <w:r>
        <w:rPr>
          <w:shd w:val="clear" w:color="auto" w:fill="F0F0F0"/>
        </w:rPr>
        <w:t xml:space="preserve"> Правительства Воронежской области от 22 мая 2025 г. N 334</w:t>
      </w:r>
    </w:p>
    <w:bookmarkEnd w:id="29"/>
    <w:p w:rsidR="00000000" w:rsidRDefault="00000000">
      <w:pPr>
        <w:pStyle w:val="a7"/>
        <w:rPr>
          <w:shd w:val="clear" w:color="auto" w:fill="F0F0F0"/>
        </w:rPr>
      </w:pPr>
      <w:r>
        <w:t xml:space="preserve"> </w:t>
      </w:r>
      <w:hyperlink r:id="rId43" w:history="1">
        <w:r>
          <w:rPr>
            <w:rStyle w:val="a4"/>
            <w:shd w:val="clear" w:color="auto" w:fill="F0F0F0"/>
          </w:rPr>
          <w:t>См. предыдущую редакцию</w:t>
        </w:r>
      </w:hyperlink>
    </w:p>
    <w:p w:rsidR="00000000" w:rsidRDefault="00000000">
      <w:r>
        <w:t>3.5. Социальные услуги в форме социального обслуживания на дому или в полустационарной форме социального обслуживания предоставляются получателю социальных услуг бесплатно,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Воронежской области.</w:t>
      </w:r>
    </w:p>
    <w:p w:rsidR="00000000" w:rsidRDefault="00000000">
      <w:bookmarkStart w:id="30" w:name="sub_172"/>
      <w:r>
        <w:t xml:space="preserve">Определение среднедушевого дохода получателя социальных услуг для предоставления социальных услуг бесплатно осуществляется в соответствии с </w:t>
      </w:r>
      <w:hyperlink r:id="rId44" w:history="1">
        <w:r>
          <w:rPr>
            <w:rStyle w:val="a4"/>
          </w:rPr>
          <w:t>Правилами</w:t>
        </w:r>
      </w:hyperlink>
      <w:r>
        <w:t xml:space="preserve"> определения среднедушевого дохода для предоставления социальных услуг бесплатно, утвержденными </w:t>
      </w:r>
      <w:hyperlink r:id="rId45" w:history="1">
        <w:r>
          <w:rPr>
            <w:rStyle w:val="a4"/>
          </w:rPr>
          <w:t>постановлением</w:t>
        </w:r>
      </w:hyperlink>
      <w:r>
        <w:t xml:space="preserve"> Правительства Российской Федерации от 23.12.2024 N 1873 "Об утверждении Правил определения среднедушевого дохода для предоставления социальных услуг бесплатно".</w:t>
      </w:r>
    </w:p>
    <w:p w:rsidR="00000000" w:rsidRDefault="00000000">
      <w:bookmarkStart w:id="31" w:name="sub_1011"/>
      <w:bookmarkEnd w:id="30"/>
      <w:r>
        <w:t>Социальные услуги в полустационарной форме социального обслуживания в отделениях дневного пребывания для граждан пожилого возраста и инвалидов предоставляются получателю социальных услуг бесплатно.</w:t>
      </w:r>
    </w:p>
    <w:p w:rsidR="00000000" w:rsidRDefault="00000000">
      <w:bookmarkStart w:id="32" w:name="sub_18"/>
      <w:bookmarkEnd w:id="31"/>
      <w:r>
        <w:t>3.6. Плата за предоставление социальных услуг осуществляется в размере, утвержденном нормативным правовым актом Правительства Воронежской области.</w:t>
      </w:r>
    </w:p>
    <w:p w:rsidR="00000000" w:rsidRDefault="00000000">
      <w:bookmarkStart w:id="33" w:name="sub_19"/>
      <w:bookmarkEnd w:id="32"/>
      <w:r>
        <w:t xml:space="preserve">3.7. Условия предоставления социальных услуг (бесплатно, за плату или частичную плату) пересматриваются поставщиками социальных услуг при изменении среднедушевого дохода получателей социальных услуг, величины </w:t>
      </w:r>
      <w:hyperlink r:id="rId46" w:history="1">
        <w:r>
          <w:rPr>
            <w:rStyle w:val="a4"/>
          </w:rPr>
          <w:t>прожиточного минимума</w:t>
        </w:r>
      </w:hyperlink>
      <w:r>
        <w:t>, установленной по основным социально-демографическим группам населения в Воронежской области, и (или) размера предельной величины среднедушевого дохода для предоставления социальных услуг бесплатно, устанавливаемого законом Воронежской области, но не чаще одного раза в квартал.</w:t>
      </w:r>
    </w:p>
    <w:bookmarkEnd w:id="33"/>
    <w:p w:rsidR="00000000" w:rsidRDefault="00000000">
      <w:r>
        <w:t>В случае изменения условий предоставления социальных услуг к договору о предоставлении социальных услуг оформляется дополнительное соглашение.</w:t>
      </w:r>
    </w:p>
    <w:p w:rsidR="00000000" w:rsidRDefault="00000000"/>
    <w:p w:rsidR="00000000" w:rsidRDefault="00000000">
      <w:pPr>
        <w:pStyle w:val="1"/>
      </w:pPr>
      <w:bookmarkStart w:id="34" w:name="sub_23"/>
      <w:r>
        <w:t>4. Требования к деятельности поставщика социальной услуги в сфере социального обслуживания</w:t>
      </w:r>
    </w:p>
    <w:bookmarkEnd w:id="34"/>
    <w:p w:rsidR="00000000" w:rsidRDefault="00000000"/>
    <w:p w:rsidR="00000000" w:rsidRDefault="00000000">
      <w:pPr>
        <w:pStyle w:val="a6"/>
        <w:rPr>
          <w:color w:val="000000"/>
          <w:sz w:val="16"/>
          <w:szCs w:val="16"/>
          <w:shd w:val="clear" w:color="auto" w:fill="F0F0F0"/>
        </w:rPr>
      </w:pPr>
      <w:bookmarkStart w:id="35" w:name="sub_21"/>
      <w:r>
        <w:rPr>
          <w:color w:val="000000"/>
          <w:sz w:val="16"/>
          <w:szCs w:val="16"/>
          <w:shd w:val="clear" w:color="auto" w:fill="F0F0F0"/>
        </w:rPr>
        <w:t>Информация об изменениях:</w:t>
      </w:r>
    </w:p>
    <w:bookmarkEnd w:id="35"/>
    <w:p w:rsidR="00000000" w:rsidRDefault="00000000">
      <w:pPr>
        <w:pStyle w:val="a7"/>
        <w:rPr>
          <w:shd w:val="clear" w:color="auto" w:fill="F0F0F0"/>
        </w:rPr>
      </w:pPr>
      <w:r>
        <w:t xml:space="preserve"> </w:t>
      </w:r>
      <w:r>
        <w:rPr>
          <w:shd w:val="clear" w:color="auto" w:fill="F0F0F0"/>
        </w:rPr>
        <w:t xml:space="preserve">Пункт 4.1 изменен с 2 июня 2025 г. - </w:t>
      </w:r>
      <w:hyperlink r:id="rId47" w:history="1">
        <w:r>
          <w:rPr>
            <w:rStyle w:val="a4"/>
            <w:shd w:val="clear" w:color="auto" w:fill="F0F0F0"/>
          </w:rPr>
          <w:t>Постановление</w:t>
        </w:r>
      </w:hyperlink>
      <w:r>
        <w:rPr>
          <w:shd w:val="clear" w:color="auto" w:fill="F0F0F0"/>
        </w:rPr>
        <w:t xml:space="preserve"> Правительства Воронежской области от 22 мая 2025 г. N 334</w:t>
      </w:r>
    </w:p>
    <w:p w:rsidR="00000000" w:rsidRDefault="00000000">
      <w:pPr>
        <w:pStyle w:val="a7"/>
        <w:rPr>
          <w:shd w:val="clear" w:color="auto" w:fill="F0F0F0"/>
        </w:rPr>
      </w:pPr>
      <w:r>
        <w:t xml:space="preserve"> </w:t>
      </w:r>
      <w:hyperlink r:id="rId48" w:history="1">
        <w:r>
          <w:rPr>
            <w:rStyle w:val="a4"/>
            <w:shd w:val="clear" w:color="auto" w:fill="F0F0F0"/>
          </w:rPr>
          <w:t>См. предыдущую редакцию</w:t>
        </w:r>
      </w:hyperlink>
    </w:p>
    <w:p w:rsidR="00000000" w:rsidRDefault="00000000">
      <w:r>
        <w:t>4.1. Поставщики социальных услуг обязаны:</w:t>
      </w:r>
    </w:p>
    <w:p w:rsidR="00000000" w:rsidRDefault="00000000">
      <w:r>
        <w:t xml:space="preserve">- осуществлять свою деятельность в соответствии с </w:t>
      </w:r>
      <w:hyperlink r:id="rId49" w:history="1">
        <w:r>
          <w:rPr>
            <w:rStyle w:val="a4"/>
          </w:rPr>
          <w:t>Федеральным законом</w:t>
        </w:r>
      </w:hyperlink>
      <w:r>
        <w:t xml:space="preserve"> "Об основах социального обслуживания граждан в Российской Федерации", другими федеральными законами, областными законами и иными нормативными правовыми актами Воронежской области;</w:t>
      </w:r>
    </w:p>
    <w:p w:rsidR="00000000" w:rsidRDefault="00000000">
      <w:r>
        <w:t xml:space="preserve">-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законными представителями, на основании требований </w:t>
      </w:r>
      <w:hyperlink r:id="rId50" w:history="1">
        <w:r>
          <w:rPr>
            <w:rStyle w:val="a4"/>
          </w:rPr>
          <w:t>Федерального закона</w:t>
        </w:r>
      </w:hyperlink>
      <w:r>
        <w:t xml:space="preserve"> "Об основах социального обслуживания граждан в Российской Федерации";</w:t>
      </w:r>
    </w:p>
    <w:p w:rsidR="00000000" w:rsidRDefault="00000000">
      <w:r>
        <w:t>-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000000" w:rsidRDefault="00000000">
      <w:r>
        <w:t xml:space="preserve">- использовать информацию о получателях социальных услуг в соответствии с требованиями, установленными </w:t>
      </w:r>
      <w:hyperlink r:id="rId51" w:history="1">
        <w:r>
          <w:rPr>
            <w:rStyle w:val="a4"/>
          </w:rPr>
          <w:t>законодательством</w:t>
        </w:r>
      </w:hyperlink>
      <w:r>
        <w:t xml:space="preserve"> Российской Федерации о персональных данных;</w:t>
      </w:r>
    </w:p>
    <w:p w:rsidR="00000000" w:rsidRDefault="00000000">
      <w:bookmarkStart w:id="36" w:name="sub_2160"/>
      <w:r>
        <w:t xml:space="preserve">- предоставлять исполнительному органу Воронежской области, уполномоченному на осуществление предусмотренных </w:t>
      </w:r>
      <w:hyperlink r:id="rId52" w:history="1">
        <w:r>
          <w:rPr>
            <w:rStyle w:val="a4"/>
          </w:rPr>
          <w:t>Федеральным законом</w:t>
        </w:r>
      </w:hyperlink>
      <w:r>
        <w:t xml:space="preserve"> "Об основах социального обслуживания граждан в Российской Федерации" полномочий в сфере социального обслуживания граждан, информацию для формирования регистра получателей социальных услуг;</w:t>
      </w:r>
    </w:p>
    <w:bookmarkEnd w:id="36"/>
    <w:p w:rsidR="00000000" w:rsidRDefault="00000000">
      <w:r>
        <w:t>- обеспечивать получателям социальных услуг содействие в прохождении медико-социальной экспертизы, проводимой в установленном федеральным законодательством порядке федеральными учреждениями медико-социальной экспертизы;</w:t>
      </w:r>
    </w:p>
    <w:p w:rsidR="00000000" w:rsidRDefault="00000000">
      <w:r>
        <w:t>- предоставлять получателям социальных услуг возможность пользоваться услугами связи, в том числе услугами сети Интернет и услугами почтовой связи, при получении услуг в организациях социального обслуживания;</w:t>
      </w:r>
    </w:p>
    <w:p w:rsidR="00000000" w:rsidRDefault="00000000">
      <w:r>
        <w:t>- выделять супругам, проживающим в организации социального обслуживания, изолированное жилое помещение для совместного проживания;</w:t>
      </w:r>
    </w:p>
    <w:p w:rsidR="00000000" w:rsidRDefault="00000000">
      <w:r>
        <w:t>-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000000" w:rsidRDefault="00000000">
      <w:r>
        <w:t>- обеспечивать сохранность личных вещей и ценностей получателей социальных услуг;</w:t>
      </w:r>
    </w:p>
    <w:p w:rsidR="00000000" w:rsidRDefault="00000000">
      <w:r>
        <w:t>- исполнять иные обязанности, связанные с реализацией прав получателей социальных услуг на социальное обслуживание.</w:t>
      </w:r>
    </w:p>
    <w:p w:rsidR="00000000" w:rsidRDefault="00000000">
      <w:bookmarkStart w:id="37" w:name="sub_22"/>
      <w:r>
        <w:t>4.2. Поставщики социальных услуг при оказании социальных услуг не вправе:</w:t>
      </w:r>
    </w:p>
    <w:bookmarkEnd w:id="37"/>
    <w:p w:rsidR="00000000" w:rsidRDefault="00000000">
      <w:r>
        <w:t>-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000000" w:rsidRDefault="00000000">
      <w:r>
        <w:t>-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000000" w:rsidRDefault="00000000">
      <w:r>
        <w:t>-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000000" w:rsidRDefault="00000000"/>
    <w:p w:rsidR="00000000" w:rsidRDefault="00000000">
      <w:pPr>
        <w:pStyle w:val="1"/>
      </w:pPr>
      <w:bookmarkStart w:id="38" w:name="sub_32"/>
      <w: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bookmarkEnd w:id="38"/>
    <w:p w:rsidR="00000000" w:rsidRDefault="00000000"/>
    <w:p w:rsidR="00000000" w:rsidRDefault="00000000">
      <w:bookmarkStart w:id="39" w:name="sub_24"/>
      <w:r>
        <w:t>5.1. В перечень документов, необходимых для предоставления социальной услуги в форме социального обслуживания на дому, входят:</w:t>
      </w:r>
    </w:p>
    <w:bookmarkEnd w:id="39"/>
    <w:p w:rsidR="00000000" w:rsidRDefault="00000000">
      <w:r>
        <w:t xml:space="preserve">- заявление получателя социальных услуг о предоставлении социальных услуг по </w:t>
      </w:r>
      <w:hyperlink r:id="rId53" w:history="1">
        <w:r>
          <w:rPr>
            <w:rStyle w:val="a4"/>
          </w:rPr>
          <w:t>форме</w:t>
        </w:r>
      </w:hyperlink>
      <w:r>
        <w:t xml:space="preserve">, утвержденной </w:t>
      </w:r>
      <w:hyperlink r:id="rId54" w:history="1">
        <w:r>
          <w:rPr>
            <w:rStyle w:val="a4"/>
          </w:rPr>
          <w:t>приказом</w:t>
        </w:r>
      </w:hyperlink>
      <w:r>
        <w:t xml:space="preserve"> Министерства труда и социальной защиты Российской Федерации от 28.03.2014 N 159н "Об утверждении формы заявления о предоставлении социальных услуг" (далее - заявление);</w:t>
      </w:r>
    </w:p>
    <w:p w:rsidR="00000000" w:rsidRDefault="00000000">
      <w:r>
        <w:t>- паспорт или иной документ, удостоверяющий личность получателя социальных услуг;</w:t>
      </w:r>
    </w:p>
    <w:p w:rsidR="00000000" w:rsidRDefault="00000000">
      <w:r>
        <w:t>- паспорт или иной документ, удостоверяющий личность представителя получателя социальных услуг (если заявление и документы подаются представителем получателя социальных услуг);</w:t>
      </w:r>
    </w:p>
    <w:p w:rsidR="00000000" w:rsidRDefault="00000000">
      <w:r>
        <w:t>- доверенность, заверенная в установленном порядке, решение органа опеки и попечительства или иной документ, подтверждающий полномочия представителя получателя социальных услуг (если заявление и документы подаются представителем получателя социальных услуг);</w:t>
      </w:r>
    </w:p>
    <w:p w:rsidR="00000000" w:rsidRDefault="00000000">
      <w:r>
        <w:t>- индивидуальная программа, в которой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выданная получателю социальных услуг уполномоченным органом субъекта Российской Федерации;</w:t>
      </w:r>
    </w:p>
    <w:p w:rsidR="00000000" w:rsidRDefault="00000000">
      <w:r>
        <w:t>- заключение медицинской организации по месту жительства получателя о нуждаемости в социальном обслуживании на дому и об отсутствии медицинских противопоказаний к принятию на обслуживание;</w:t>
      </w:r>
    </w:p>
    <w:p w:rsidR="00000000" w:rsidRDefault="00000000">
      <w:bookmarkStart w:id="40" w:name="sub_248"/>
      <w:r>
        <w:t>- сведения о доходах получателя социальных услуг и совместно проживающих членов его семьи (при наличии) и принадлежащем ему (им) имуществе на праве собственности, необходимые для определения среднедушевого дохода для предоставления социальных услуг бесплатно;</w:t>
      </w:r>
    </w:p>
    <w:bookmarkEnd w:id="40"/>
    <w:p w:rsidR="00000000" w:rsidRDefault="00000000">
      <w:r>
        <w:t>- акт материально-бытового положения получателя социальных услуг.</w:t>
      </w:r>
    </w:p>
    <w:p w:rsidR="00000000" w:rsidRDefault="00000000">
      <w:bookmarkStart w:id="41" w:name="sub_25"/>
      <w:r>
        <w:t>5.2. В перечень документов, необходимых для предоставления социальной услуги в полустационарной форме социального обслуживания получателям социальных услуг (за исключением несовершеннолетних, не являющихся детьми-инвалидами), входят:</w:t>
      </w:r>
    </w:p>
    <w:bookmarkEnd w:id="41"/>
    <w:p w:rsidR="00000000" w:rsidRDefault="00000000">
      <w:r>
        <w:t>- заявление получателя социальных услуг или заявление его законного представителя;</w:t>
      </w:r>
    </w:p>
    <w:p w:rsidR="00000000" w:rsidRDefault="00000000">
      <w:r>
        <w:t>- паспорт или иной документ, удостоверяющий личность получателя социальных услуг;</w:t>
      </w:r>
    </w:p>
    <w:p w:rsidR="00000000" w:rsidRDefault="00000000">
      <w:r>
        <w:t>- паспорт или иной документ, удостоверяющий личность законного представителя получателя социальных услуг (если заявление и документы подаются законным представителем получателя социальных услуг);</w:t>
      </w:r>
    </w:p>
    <w:p w:rsidR="00000000" w:rsidRDefault="00000000">
      <w:r>
        <w:t>- доверенность, заверенная в установленном порядке, решение органа опеки и попечительства или иной документ, подтверждающий полномочия представителя получателя социальных услуг (если заявление и документы подаются представителем получателя социальных услуг);</w:t>
      </w:r>
    </w:p>
    <w:p w:rsidR="00000000" w:rsidRDefault="00000000">
      <w:r>
        <w:t>- справка медицинской организации об отсутствии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справка об отсутствии противопоказаний), либо заключение о наличии указанных медицинских противопоказаний;</w:t>
      </w:r>
    </w:p>
    <w:p w:rsidR="00000000" w:rsidRDefault="00000000">
      <w:r>
        <w:t>- выписка из истории развития ребенка (для ребенка-инвалида);</w:t>
      </w:r>
    </w:p>
    <w:p w:rsidR="00000000" w:rsidRDefault="00000000">
      <w:r>
        <w:t>- индивидуальная программа реабилитации или абилитации, разработанная федеральным казенным учреждением "Главное бюро медико-социальной экспертизы по Воронежской области" Министерства труда и социальной защиты Российской Федерации (для ребенка-инвалида);</w:t>
      </w:r>
    </w:p>
    <w:p w:rsidR="00000000" w:rsidRDefault="00000000">
      <w:r>
        <w:t>- медицинская карта, заполненная и заверенная медицинской организацией;</w:t>
      </w:r>
    </w:p>
    <w:p w:rsidR="00000000" w:rsidRDefault="00000000">
      <w:bookmarkStart w:id="42" w:name="sub_1013"/>
      <w:r>
        <w:t>- направление, выданное медицинской организацией, или иной документ, подтверждающий нуждаемость гражданина в социальном обслуживании;</w:t>
      </w:r>
    </w:p>
    <w:bookmarkEnd w:id="42"/>
    <w:p w:rsidR="00000000" w:rsidRDefault="00000000">
      <w:r>
        <w:t>- ходатайство, выданное медицинской или образовательной организацией, или иной документ, подтверждающий трудности получателя социальных услуг в социальной адаптации (для получателя социальной услуги, испытывающего трудности в социальной адаптации).</w:t>
      </w:r>
    </w:p>
    <w:p w:rsidR="00000000" w:rsidRDefault="00000000">
      <w:bookmarkStart w:id="43" w:name="sub_1012"/>
      <w:r>
        <w:t>5.2.1. В перечень документов, необходимых для предоставления социальной услуги в полустационарной форме социального обслуживания в отделениях дневного пребывания для граждан пожилого возраста и инвалидов, входят:</w:t>
      </w:r>
    </w:p>
    <w:bookmarkEnd w:id="43"/>
    <w:p w:rsidR="00000000" w:rsidRDefault="00000000">
      <w:r>
        <w:t>- заявление получателя социальных услуг или заявление его законного представителя;</w:t>
      </w:r>
    </w:p>
    <w:p w:rsidR="00000000" w:rsidRDefault="00000000">
      <w:r>
        <w:t>- паспорт или иной документ, удостоверяющий личность получателя социальных услуг;</w:t>
      </w:r>
    </w:p>
    <w:p w:rsidR="00000000" w:rsidRDefault="00000000">
      <w:r>
        <w:t>- паспорт или иной документ, удостоверяющий личность законного представителя получателя социальных услуг (если заявление и документы подаются законным представителем получателя социальных услуг);</w:t>
      </w:r>
    </w:p>
    <w:p w:rsidR="00000000" w:rsidRDefault="00000000">
      <w:r>
        <w:t>- доверенность, заверенная в установленном порядке, решение органа опеки и попечительства или иной документ, подтверждающий полномочия представителя получателя социальных услуг (если заявление и документы подаются представителем получателя социальных услуг);</w:t>
      </w:r>
    </w:p>
    <w:p w:rsidR="00000000" w:rsidRDefault="00000000">
      <w:r>
        <w:t>- справка медицинской организации об отсутствии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справка об отсутствии противопоказаний), либо заключение о наличии указанных медицинских противопоказаний;</w:t>
      </w:r>
    </w:p>
    <w:p w:rsidR="00000000" w:rsidRDefault="00000000">
      <w:r>
        <w:t>- индивидуальная программа реабилитации или абилитации, разработанная федеральным казенным учреждением "Главное бюро медико-социальной экспертизы по Воронежской области" Министерства труда и социальной защиты Российской Федерации (при наличии);</w:t>
      </w:r>
    </w:p>
    <w:p w:rsidR="00000000" w:rsidRDefault="00000000">
      <w:r>
        <w:t>- направление, выданное медицинской организацией, или иной документ, подтверждающий нуждаемость гражданина в социальном обслуживании.</w:t>
      </w:r>
    </w:p>
    <w:p w:rsidR="00000000" w:rsidRDefault="00000000">
      <w:bookmarkStart w:id="44" w:name="sub_26"/>
      <w:r>
        <w:t>5.3. В перечень документов, необходимых для предоставления социальной услуги в полустационарной и стационарной форме социального обслуживания получателям социальных услуг, являющимся несовершеннолетними (за исключением детей-инвалидов), входят:</w:t>
      </w:r>
    </w:p>
    <w:bookmarkEnd w:id="44"/>
    <w:p w:rsidR="00000000" w:rsidRDefault="00000000">
      <w:r>
        <w:t>- заявление получателя социальных услуг или заявление его законного представителя;</w:t>
      </w:r>
    </w:p>
    <w:p w:rsidR="00000000" w:rsidRDefault="00000000">
      <w:r>
        <w:t>- паспорт или иной документ, удостоверяющий личность законного представителя получателя социальных услуг;</w:t>
      </w:r>
    </w:p>
    <w:p w:rsidR="00000000" w:rsidRDefault="00000000">
      <w:r>
        <w:t>- решение органа опеки и попечительства или иной документ, удостоверяющий полномочия законного представителя получателя социальных услуг (в случае подачи заявления законным представителем, не являющимся родителем ребенка);</w:t>
      </w:r>
    </w:p>
    <w:p w:rsidR="00000000" w:rsidRDefault="00000000">
      <w:r>
        <w:t>- свидетельство о рождении получателя социальных услуг (паспорт гражданина Российской Федерации - для получателя социальных услуг, достигшего возраста 14 лет);</w:t>
      </w:r>
    </w:p>
    <w:p w:rsidR="00000000" w:rsidRDefault="00000000">
      <w:r>
        <w:t>- справка об отсутствии противопоказаний (в случае обращения за предоставлением социальной услуги в стационарной форме социального обслуживания);</w:t>
      </w:r>
    </w:p>
    <w:p w:rsidR="00000000" w:rsidRDefault="00000000">
      <w:r>
        <w:t>- справка об отсутствии контактов с инфекционными больными, выданная медицинской организацией;</w:t>
      </w:r>
    </w:p>
    <w:p w:rsidR="00000000" w:rsidRDefault="00000000">
      <w:r>
        <w:t>- справка о перенесенных инфекционных заболеваниях, выданная медицинской организацией;</w:t>
      </w:r>
    </w:p>
    <w:p w:rsidR="00000000" w:rsidRDefault="00000000">
      <w:r>
        <w:t>- карта профилактических прививок, выданная медицинской организацией;</w:t>
      </w:r>
    </w:p>
    <w:p w:rsidR="00000000" w:rsidRDefault="00000000">
      <w:r>
        <w:t>- данные осмотра на педикулез, выданные медицинской организацией;</w:t>
      </w:r>
    </w:p>
    <w:p w:rsidR="00000000" w:rsidRDefault="00000000">
      <w:r>
        <w:t>- результаты общеклинических анализов: крови, мочи, кала на яйца глистов, соскоба на энтеробиоз, выданные медицинской организацией;</w:t>
      </w:r>
    </w:p>
    <w:p w:rsidR="00000000" w:rsidRDefault="00000000">
      <w:r>
        <w:t>- история развития ребенка или выписка из истории развития ребенка;</w:t>
      </w:r>
    </w:p>
    <w:p w:rsidR="00000000" w:rsidRDefault="00000000">
      <w:r>
        <w:t>- ходатайство, выданное медицинской или образовательной организацией, или иной документ, подтверждающий трудности получателя социальных услуг в социальной адаптации (для получателя социальной услуги, испытывающего трудности в социальной адаптации);</w:t>
      </w:r>
    </w:p>
    <w:p w:rsidR="00000000" w:rsidRDefault="00000000">
      <w:r>
        <w:t>- ходатайство органа системы профилактики безнадзорности несовершеннолетних (органа опеки и попечительства; комиссии по делам несовершеннолетних и защите их прав муниципального образования; подразделения по делам несовершеннолетних органов внутренних дел) или иной документ, подтверждающий наличие внутрисемейного конфликта, выданный уполномоченной организацией (в случае обращения за предоставлением социальной услуги получателю социальных услуг в связи с наличием внутрисемейного конфликта);</w:t>
      </w:r>
    </w:p>
    <w:p w:rsidR="00000000" w:rsidRDefault="00000000">
      <w:r>
        <w:t>- полис обязательного медицинского страхования (представляется получателем социальных услуг по собственной инициативе).</w:t>
      </w:r>
    </w:p>
    <w:p w:rsidR="00000000" w:rsidRDefault="00000000">
      <w:bookmarkStart w:id="45" w:name="sub_29"/>
      <w:r>
        <w:t>5.4. В перечень документов, необходимых для предоставления социальной услуги в стационарной форме социального обслуживания получателям социальных услуг, входят:</w:t>
      </w:r>
    </w:p>
    <w:bookmarkEnd w:id="45"/>
    <w:p w:rsidR="00000000" w:rsidRDefault="00000000">
      <w:r>
        <w:t>- паспорт, справки об освобождении из мест лишения свободы или иного документа, удостоверяющего личность получателя социальных услуг;</w:t>
      </w:r>
    </w:p>
    <w:p w:rsidR="00000000" w:rsidRDefault="00000000">
      <w:r>
        <w:t>- доверенность, заверенная в установленном порядке, решение органа опеки и попечительства или иной документ, удостоверяющий личность законного представителя получателя социальных услуг;</w:t>
      </w:r>
    </w:p>
    <w:p w:rsidR="00000000" w:rsidRDefault="00000000">
      <w:r>
        <w:t>- индивидуальная программа предоставления социальных услуг (ИППСУ);</w:t>
      </w:r>
    </w:p>
    <w:p w:rsidR="00000000" w:rsidRDefault="00000000">
      <w:r>
        <w:t>- страховой полис обязательного медицинского страхования;</w:t>
      </w:r>
    </w:p>
    <w:p w:rsidR="00000000" w:rsidRDefault="00000000">
      <w:bookmarkStart w:id="46" w:name="sub_1014"/>
      <w:r>
        <w:t>- документ, подтверждающий регистрацию в системе индивидуального (персонифицированного) учета;</w:t>
      </w:r>
    </w:p>
    <w:p w:rsidR="00000000" w:rsidRDefault="00000000">
      <w:bookmarkStart w:id="47" w:name="sub_1015"/>
      <w:bookmarkEnd w:id="46"/>
      <w:r>
        <w:t>- индивидуальная программа реабилитации или абилитации инвалида (для лиц, являющихся инвалидами);</w:t>
      </w:r>
    </w:p>
    <w:bookmarkEnd w:id="47"/>
    <w:p w:rsidR="00000000" w:rsidRDefault="00000000">
      <w:r>
        <w:t>- пенсионное удостоверение (справка) (при наличии);</w:t>
      </w:r>
    </w:p>
    <w:p w:rsidR="00000000" w:rsidRDefault="00000000">
      <w:r>
        <w:t>- удостоверение, подтверждающее льготную категорию граждан (при наличии);</w:t>
      </w:r>
    </w:p>
    <w:p w:rsidR="00000000" w:rsidRDefault="00000000">
      <w:r>
        <w:t>- свидетельство о рождении детей-инвалидов;</w:t>
      </w:r>
    </w:p>
    <w:p w:rsidR="00000000" w:rsidRDefault="00000000">
      <w:r>
        <w:t>- паспорт родителей или законных представителей ребенка-инвалида.</w:t>
      </w:r>
    </w:p>
    <w:p w:rsidR="00000000" w:rsidRDefault="00000000">
      <w:bookmarkStart w:id="48" w:name="sub_27"/>
      <w:r>
        <w:t>5.4.1. Поставщик социальных услуг для оказания социальных услуг в стационарной форме социального обслуживания запрашивает в казенные учреждения Воронежской области "Управление социальной защиты населения" городского округа город. Нововоронеж, Борисоглебского городского округа, районов городского округа город Воронеж и муниципальных районов Воронежской области по месту жительства (месту пребывания) гражданина (далее - уполномоченные организации) следующие документы:</w:t>
      </w:r>
    </w:p>
    <w:bookmarkEnd w:id="48"/>
    <w:p w:rsidR="00000000" w:rsidRDefault="00000000">
      <w:r>
        <w:t>- справку о размере среднедушевого дохода получателя социальных услуг;</w:t>
      </w:r>
    </w:p>
    <w:p w:rsidR="00000000" w:rsidRDefault="00000000">
      <w:r>
        <w:t>- медицинскую карту (заключение клинико-экспертной комиссии медицинской организации о нуждаемости гражданина в постороннем уходе с участием врача психиатра; наличие или отсутствие оснований постановки вопроса перед судом о признании его (ее) недееспособным - для лиц, страдающих психическим расстройством здоровья), выданную медицинской организацией с приложением результатов анализов;</w:t>
      </w:r>
    </w:p>
    <w:p w:rsidR="00000000" w:rsidRDefault="00000000">
      <w:r>
        <w:t>- справку о размере пенсии с разбивкой всех получаемых гражданином выплат (ЕДВ, ФСД, ДЕМО и т.д.);</w:t>
      </w:r>
    </w:p>
    <w:p w:rsidR="00000000" w:rsidRDefault="00000000">
      <w:r>
        <w:t>- документ, подтверждающий наличие (или отсутствие) имущества у гражданина;</w:t>
      </w:r>
    </w:p>
    <w:p w:rsidR="00000000" w:rsidRDefault="00000000">
      <w:r>
        <w:t>- копию решения суда о признании гражданина недееспособным;</w:t>
      </w:r>
    </w:p>
    <w:p w:rsidR="00000000" w:rsidRDefault="00000000">
      <w:r>
        <w:t>- решение органа опеки и попечительства о направлении гражданина в психоневрологический интернат, о снятии статуса опекуна при поступлении в психоневрологический интернат и закреплении за ним жилой площади;</w:t>
      </w:r>
    </w:p>
    <w:p w:rsidR="00000000" w:rsidRDefault="00000000">
      <w:r>
        <w:t>- решение органа опеки и попечительства о направлении несовершеннолетнего в детский дом-интернат для умственно отсталых детей, о закреплении за ребенком жилой площади либо о внеочередном предоставлении жилья по окончании пребывания в стационарном учреждении социального обслуживания;</w:t>
      </w:r>
    </w:p>
    <w:p w:rsidR="00000000" w:rsidRDefault="00000000">
      <w:r>
        <w:t>- решение суда об ограничении или лишении несовершеннолетнего в возрасте от 14 до 18 лет права самостоятельно распоряжаться своими доходами;</w:t>
      </w:r>
    </w:p>
    <w:p w:rsidR="00000000" w:rsidRDefault="00000000">
      <w:r>
        <w:t>- заключение психолого-медико-педагогической комиссии;</w:t>
      </w:r>
    </w:p>
    <w:p w:rsidR="00000000" w:rsidRDefault="00000000">
      <w:r>
        <w:t>- характеристику педагога или воспитателя для детей, посещавших дошкольные образовательные либо образовательные организации;</w:t>
      </w:r>
    </w:p>
    <w:p w:rsidR="00000000" w:rsidRDefault="00000000">
      <w:r>
        <w:t>- свидетельства о смерти родителей, и (или) решение суда о лишении родителей родительских прав или об ограничении родителей в родительских правах, о признании родителей безвестно отсутствующими, умершими, недееспособными, и (или) приговор суда о назначении родителю наказания в виде лишения свободы, и (или) справку из органов внутренних дел о розыске родителей, иные документы, подтверждающие отсутствие родительского попечения.</w:t>
      </w:r>
    </w:p>
    <w:p w:rsidR="00000000" w:rsidRDefault="00000000">
      <w:bookmarkStart w:id="49" w:name="sub_28"/>
      <w:r>
        <w:t>5.4.2. В целях обеспечения необходимых условий для реализации гражданином Российской Федерации его прав и свобод граждане Российской Федерации не обязаны сниматься с регистрационного учета по месту жительства при размещении в стационарное учреждение социального обслуживания Воронежской области.</w:t>
      </w:r>
    </w:p>
    <w:bookmarkEnd w:id="49"/>
    <w:p w:rsidR="00000000" w:rsidRDefault="00000000">
      <w:r>
        <w:t>В случае поступления гражданина в стационарное учреждение социального обслуживания Воронежской области администрацией учреждения производится временная регистрация граждан на срок действия индивидуальной программы предоставления социальных услуг.</w:t>
      </w:r>
    </w:p>
    <w:p w:rsidR="00000000" w:rsidRDefault="00000000">
      <w:r>
        <w:t>По истечении данного срока администрация учреждения разрабатывает гражданину новую индивидуальную программу предоставления социальных услуг и проводит ему пролонгацию временной регистрации на срок действия индивидуальной программы предоставления социальных услуг.</w:t>
      </w:r>
    </w:p>
    <w:p w:rsidR="00000000" w:rsidRDefault="00000000">
      <w:bookmarkStart w:id="50" w:name="sub_30"/>
      <w:r>
        <w:t>5.5. В случае, если вышеуказанные документы находятся в распоряжении органа, осуществляющего пенсионное обеспечение в соответствии с федеральным законодательством, организации, осуществляющей реализацию государственной политики в сфере обязательного медицинского страхования в соответствии с федеральным законодательством, органов местного самоуправления либо подведомственных им организаций и иных организаций, участвующих в предоставлении государственных услуг в соответствии с федеральными нормативно-правовыми актами, и не предоставлены получателем по собственной инициативе вуполномоченные организации, поставщик социальных услуг запрашивает такие документы (сведения, содержащиеся в них) путем направления межведомственных запросов в порядке и сроки, установленные нормативными правовыми актами Правительства Воронежской области.</w:t>
      </w:r>
    </w:p>
    <w:p w:rsidR="00000000" w:rsidRDefault="00000000">
      <w:bookmarkStart w:id="51" w:name="sub_31"/>
      <w:bookmarkEnd w:id="50"/>
      <w:r>
        <w:t>5.6. В перечень документов, необходимых для предоставления социальной услуги, которые находятся в распоряжении органов или организаций и которые получатель вправе представить по собственной инициативе, входят:</w:t>
      </w:r>
    </w:p>
    <w:bookmarkEnd w:id="51"/>
    <w:p w:rsidR="00000000" w:rsidRDefault="00000000">
      <w:r>
        <w:t>- трудовая книжка;</w:t>
      </w:r>
    </w:p>
    <w:p w:rsidR="00000000" w:rsidRDefault="00000000">
      <w:r>
        <w:t>- справка из Управления по вопросам миграции Главного управления Министерства внутренних дел России по Воронежской области - о регистрации по месту жительства или по месту пребывания заявителя и лицах, совместно с ним проживающих, на территории Воронежской области;</w:t>
      </w:r>
    </w:p>
    <w:p w:rsidR="00000000" w:rsidRDefault="00000000">
      <w:bookmarkStart w:id="52" w:name="sub_1016"/>
      <w:r>
        <w:t>- в качестве сведений, подтверждающих факт установления инвалидности, справка, подтверждающая факт установления инвалидности, выдаваемая федеральным государственным учреждением медико-социальной экспертизы.</w:t>
      </w:r>
    </w:p>
    <w:bookmarkEnd w:id="52"/>
    <w:p w:rsidR="00000000" w:rsidRDefault="00000000"/>
    <w:p w:rsidR="00000000" w:rsidRDefault="00000000">
      <w:pPr>
        <w:pStyle w:val="1"/>
      </w:pPr>
      <w:bookmarkStart w:id="53" w:name="sub_45"/>
      <w:r>
        <w:t>6. Порядок предоставления срочных социальных услуг</w:t>
      </w:r>
    </w:p>
    <w:bookmarkEnd w:id="53"/>
    <w:p w:rsidR="00000000" w:rsidRDefault="00000000"/>
    <w:p w:rsidR="00000000" w:rsidRDefault="00000000">
      <w:bookmarkStart w:id="54" w:name="sub_33"/>
      <w:r>
        <w:t xml:space="preserve">6.1. Предоставление срочных социальных услуг осуществляется в целях оказания неотложной помощи гражданам при наличии обстоятельств, предусмотренных </w:t>
      </w:r>
      <w:hyperlink r:id="rId55" w:history="1">
        <w:r>
          <w:rPr>
            <w:rStyle w:val="a4"/>
          </w:rPr>
          <w:t>частью 1 статьи 15</w:t>
        </w:r>
      </w:hyperlink>
      <w:r>
        <w:t xml:space="preserve"> Федерального закона "Об основах социального обслуживания граждан в Российской Федерации", для улучшения условий их жизнедеятельности и (или) расширения их возможностей самостоятельно обеспечивать свои основные жизненные потребности в сроки, обусловленные нуждаемостью получателя социальных услуг, без составления индивидуальной программы предоставления социальных услуг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000000" w:rsidRDefault="00000000">
      <w:bookmarkStart w:id="55" w:name="sub_40"/>
      <w:bookmarkEnd w:id="54"/>
      <w:r>
        <w:t>6.2. Предоставление срочных социальных услуг включает в себя предоставление следующих социальных услуг:</w:t>
      </w:r>
    </w:p>
    <w:p w:rsidR="00000000" w:rsidRDefault="00000000">
      <w:bookmarkStart w:id="56" w:name="sub_34"/>
      <w:bookmarkEnd w:id="55"/>
      <w:r>
        <w:t>1) обеспечение бесплатным горячим питанием или наборами продуктов;</w:t>
      </w:r>
    </w:p>
    <w:p w:rsidR="00000000" w:rsidRDefault="00000000">
      <w:bookmarkStart w:id="57" w:name="sub_35"/>
      <w:bookmarkEnd w:id="56"/>
      <w:r>
        <w:t>2) обеспечение одеждой, обувью и другими предметами первой необходимости;</w:t>
      </w:r>
    </w:p>
    <w:p w:rsidR="00000000" w:rsidRDefault="00000000">
      <w:bookmarkStart w:id="58" w:name="sub_36"/>
      <w:bookmarkEnd w:id="57"/>
      <w:r>
        <w:t>3) содействие в получении временного жилого помещения;</w:t>
      </w:r>
    </w:p>
    <w:p w:rsidR="00000000" w:rsidRDefault="00000000">
      <w:bookmarkStart w:id="59" w:name="sub_37"/>
      <w:bookmarkEnd w:id="58"/>
      <w:r>
        <w:t>4) содействие в получении юридической помощи в целях защиты прав и законных интересов получателей социальных услуг;</w:t>
      </w:r>
    </w:p>
    <w:p w:rsidR="00000000" w:rsidRDefault="00000000">
      <w:bookmarkStart w:id="60" w:name="sub_38"/>
      <w:bookmarkEnd w:id="59"/>
      <w:r>
        <w:t>5) содействие в получении экстренной психологической помощи с привлечением к этой работе психологов и священнослужителей;</w:t>
      </w:r>
    </w:p>
    <w:p w:rsidR="00000000" w:rsidRDefault="00000000">
      <w:pPr>
        <w:pStyle w:val="a6"/>
        <w:rPr>
          <w:color w:val="000000"/>
          <w:sz w:val="16"/>
          <w:szCs w:val="16"/>
          <w:shd w:val="clear" w:color="auto" w:fill="F0F0F0"/>
        </w:rPr>
      </w:pPr>
      <w:bookmarkStart w:id="61" w:name="sub_39"/>
      <w:bookmarkEnd w:id="60"/>
      <w:r>
        <w:rPr>
          <w:color w:val="000000"/>
          <w:sz w:val="16"/>
          <w:szCs w:val="16"/>
          <w:shd w:val="clear" w:color="auto" w:fill="F0F0F0"/>
        </w:rPr>
        <w:t>Информация об изменениях:</w:t>
      </w:r>
    </w:p>
    <w:bookmarkEnd w:id="61"/>
    <w:p w:rsidR="00000000" w:rsidRDefault="00000000">
      <w:pPr>
        <w:pStyle w:val="a7"/>
        <w:rPr>
          <w:shd w:val="clear" w:color="auto" w:fill="F0F0F0"/>
        </w:rPr>
      </w:pPr>
      <w:r>
        <w:t xml:space="preserve"> </w:t>
      </w:r>
      <w:r>
        <w:rPr>
          <w:shd w:val="clear" w:color="auto" w:fill="F0F0F0"/>
        </w:rPr>
        <w:t xml:space="preserve">Подпункт 6 изменен с 17 декабря 2023 г. - </w:t>
      </w:r>
      <w:hyperlink r:id="rId56" w:history="1">
        <w:r>
          <w:rPr>
            <w:rStyle w:val="a4"/>
            <w:shd w:val="clear" w:color="auto" w:fill="F0F0F0"/>
          </w:rPr>
          <w:t>Постановление</w:t>
        </w:r>
      </w:hyperlink>
      <w:r>
        <w:rPr>
          <w:shd w:val="clear" w:color="auto" w:fill="F0F0F0"/>
        </w:rPr>
        <w:t xml:space="preserve"> Правительства Воронежской области от 5 декабря 2023 г. N 870</w:t>
      </w:r>
    </w:p>
    <w:p w:rsidR="00000000" w:rsidRDefault="00000000">
      <w:pPr>
        <w:pStyle w:val="a7"/>
        <w:rPr>
          <w:shd w:val="clear" w:color="auto" w:fill="F0F0F0"/>
        </w:rPr>
      </w:pPr>
      <w:r>
        <w:t xml:space="preserve"> </w:t>
      </w:r>
      <w:hyperlink r:id="rId57" w:history="1">
        <w:r>
          <w:rPr>
            <w:rStyle w:val="a4"/>
            <w:shd w:val="clear" w:color="auto" w:fill="F0F0F0"/>
          </w:rPr>
          <w:t>См. предыдущую редакцию</w:t>
        </w:r>
      </w:hyperlink>
    </w:p>
    <w:p w:rsidR="00000000" w:rsidRDefault="00000000">
      <w:r>
        <w:t>6)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p w:rsidR="00000000" w:rsidRDefault="00000000">
      <w:bookmarkStart w:id="62" w:name="sub_41"/>
      <w:r>
        <w:t>6.3. В перечень документов, необходимых для предоставления срочных социальных услуг, входят:</w:t>
      </w:r>
    </w:p>
    <w:bookmarkEnd w:id="62"/>
    <w:p w:rsidR="00000000" w:rsidRDefault="00000000">
      <w:r>
        <w:t>- заявление получателя социальных услуг (его законного представителя) о предоставлении срочных социальных услуг;</w:t>
      </w:r>
    </w:p>
    <w:p w:rsidR="00000000" w:rsidRDefault="00000000">
      <w:r>
        <w:t>- паспорт или иной документ, удостоверяющий личность получателя социальных услуг;</w:t>
      </w:r>
    </w:p>
    <w:p w:rsidR="00000000" w:rsidRDefault="00000000">
      <w:r>
        <w:t>- паспорт или иной документ, удостоверяющий личность законного представителя получателя социальных услуг;</w:t>
      </w:r>
    </w:p>
    <w:p w:rsidR="00000000" w:rsidRDefault="00000000">
      <w:r>
        <w:t>- доверенность, заверенная в установленном порядке, или иной документ, удостоверяющий полномочия законного представителя получателя социальных услуг (в случае обращения за социальной услугой законного представителя получателя социальных услуг).</w:t>
      </w:r>
    </w:p>
    <w:p w:rsidR="00000000" w:rsidRDefault="00000000">
      <w:bookmarkStart w:id="63" w:name="sub_42"/>
      <w:r>
        <w:t>6.4. Срочные социальные услуги предоставляются бесплатно.</w:t>
      </w:r>
    </w:p>
    <w:p w:rsidR="00000000" w:rsidRDefault="00000000">
      <w:bookmarkStart w:id="64" w:name="sub_43"/>
      <w:bookmarkEnd w:id="63"/>
      <w:r>
        <w:t>6.5.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000000" w:rsidRDefault="00000000">
      <w:bookmarkStart w:id="65" w:name="sub_44"/>
      <w:bookmarkEnd w:id="64"/>
      <w:r>
        <w:t xml:space="preserve">6.6. Наименования и стандарты срочных социальных услуг, предоставляемых поставщиками социальных услуг в Воронежской области, представлены в </w:t>
      </w:r>
      <w:hyperlink w:anchor="sub_1003" w:history="1">
        <w:r>
          <w:rPr>
            <w:rStyle w:val="a4"/>
          </w:rPr>
          <w:t>приложении N 3</w:t>
        </w:r>
      </w:hyperlink>
      <w:r>
        <w:t xml:space="preserve"> к настоящему Порядку.</w:t>
      </w:r>
    </w:p>
    <w:bookmarkEnd w:id="65"/>
    <w:p w:rsidR="00000000" w:rsidRDefault="00000000"/>
    <w:p w:rsidR="00000000" w:rsidRDefault="00000000">
      <w:pPr>
        <w:pStyle w:val="a6"/>
        <w:rPr>
          <w:color w:val="000000"/>
          <w:sz w:val="16"/>
          <w:szCs w:val="16"/>
          <w:shd w:val="clear" w:color="auto" w:fill="F0F0F0"/>
        </w:rPr>
      </w:pPr>
      <w:bookmarkStart w:id="66" w:name="sub_1001"/>
      <w:r>
        <w:rPr>
          <w:color w:val="000000"/>
          <w:sz w:val="16"/>
          <w:szCs w:val="16"/>
          <w:shd w:val="clear" w:color="auto" w:fill="F0F0F0"/>
        </w:rPr>
        <w:t>Информация об изменениях:</w:t>
      </w:r>
    </w:p>
    <w:bookmarkEnd w:id="66"/>
    <w:p w:rsidR="00000000" w:rsidRDefault="00000000">
      <w:pPr>
        <w:pStyle w:val="a7"/>
        <w:rPr>
          <w:shd w:val="clear" w:color="auto" w:fill="F0F0F0"/>
        </w:rPr>
      </w:pPr>
      <w:r>
        <w:t xml:space="preserve"> </w:t>
      </w:r>
      <w:r>
        <w:rPr>
          <w:shd w:val="clear" w:color="auto" w:fill="F0F0F0"/>
        </w:rPr>
        <w:t xml:space="preserve">Приложение 1 изменено с 21 августа 2025 г. - </w:t>
      </w:r>
      <w:hyperlink r:id="rId58" w:history="1">
        <w:r>
          <w:rPr>
            <w:rStyle w:val="a4"/>
            <w:shd w:val="clear" w:color="auto" w:fill="F0F0F0"/>
          </w:rPr>
          <w:t>Постановление</w:t>
        </w:r>
      </w:hyperlink>
      <w:r>
        <w:rPr>
          <w:shd w:val="clear" w:color="auto" w:fill="F0F0F0"/>
        </w:rPr>
        <w:t xml:space="preserve"> Правительства Воронежской области от 22 мая 2025 г. N 334</w:t>
      </w:r>
    </w:p>
    <w:p w:rsidR="00000000" w:rsidRDefault="00000000">
      <w:pPr>
        <w:pStyle w:val="a7"/>
        <w:rPr>
          <w:shd w:val="clear" w:color="auto" w:fill="F0F0F0"/>
        </w:rPr>
      </w:pPr>
      <w:r>
        <w:t xml:space="preserve"> </w:t>
      </w:r>
      <w:r>
        <w:rPr>
          <w:shd w:val="clear" w:color="auto" w:fill="F0F0F0"/>
        </w:rPr>
        <w:t xml:space="preserve">Изменения </w:t>
      </w:r>
      <w:hyperlink r:id="rId59" w:history="1">
        <w:r>
          <w:rPr>
            <w:rStyle w:val="a4"/>
            <w:shd w:val="clear" w:color="auto" w:fill="F0F0F0"/>
          </w:rPr>
          <w:t>распространяются</w:t>
        </w:r>
      </w:hyperlink>
      <w:r>
        <w:rPr>
          <w:shd w:val="clear" w:color="auto" w:fill="F0F0F0"/>
        </w:rPr>
        <w:t xml:space="preserve"> на правоотношения, возникшие с 1 января 2025 г., и утрачивают силу с 1 января 2028 г.</w:t>
      </w:r>
    </w:p>
    <w:p w:rsidR="00000000" w:rsidRDefault="00000000">
      <w:pPr>
        <w:pStyle w:val="a7"/>
        <w:rPr>
          <w:shd w:val="clear" w:color="auto" w:fill="F0F0F0"/>
        </w:rPr>
      </w:pPr>
      <w:r>
        <w:t xml:space="preserve"> </w:t>
      </w:r>
      <w:hyperlink r:id="rId60" w:history="1">
        <w:r>
          <w:rPr>
            <w:rStyle w:val="a4"/>
            <w:shd w:val="clear" w:color="auto" w:fill="F0F0F0"/>
          </w:rPr>
          <w:t>См. будущую редакцию</w:t>
        </w:r>
      </w:hyperlink>
    </w:p>
    <w:p w:rsidR="00000000" w:rsidRDefault="00000000">
      <w:pPr>
        <w:pStyle w:val="a7"/>
        <w:rPr>
          <w:shd w:val="clear" w:color="auto" w:fill="F0F0F0"/>
        </w:rPr>
      </w:pPr>
      <w:r>
        <w:t xml:space="preserve"> </w:t>
      </w:r>
      <w:r>
        <w:rPr>
          <w:shd w:val="clear" w:color="auto" w:fill="F0F0F0"/>
        </w:rPr>
        <w:t xml:space="preserve">Приложение 1 изменено с 26 октября 2023 г. - </w:t>
      </w:r>
      <w:hyperlink r:id="rId61" w:history="1">
        <w:r>
          <w:rPr>
            <w:rStyle w:val="a4"/>
            <w:shd w:val="clear" w:color="auto" w:fill="F0F0F0"/>
          </w:rPr>
          <w:t>Постановление</w:t>
        </w:r>
      </w:hyperlink>
      <w:r>
        <w:rPr>
          <w:shd w:val="clear" w:color="auto" w:fill="F0F0F0"/>
        </w:rPr>
        <w:t xml:space="preserve"> Правительства Воронежской области от 26 июля 2023 г. N 500</w:t>
      </w:r>
    </w:p>
    <w:p w:rsidR="00000000" w:rsidRDefault="00000000">
      <w:pPr>
        <w:pStyle w:val="a7"/>
        <w:rPr>
          <w:shd w:val="clear" w:color="auto" w:fill="F0F0F0"/>
        </w:rPr>
      </w:pPr>
      <w:r>
        <w:t xml:space="preserve"> </w:t>
      </w:r>
      <w:hyperlink r:id="rId62" w:history="1">
        <w:r>
          <w:rPr>
            <w:rStyle w:val="a4"/>
            <w:shd w:val="clear" w:color="auto" w:fill="F0F0F0"/>
          </w:rPr>
          <w:t>См. предыдущую редакцию</w:t>
        </w:r>
      </w:hyperlink>
    </w:p>
    <w:p w:rsidR="00000000" w:rsidRDefault="00000000">
      <w:pPr>
        <w:jc w:val="right"/>
        <w:rPr>
          <w:rStyle w:val="a3"/>
          <w:rFonts w:ascii="Arial" w:hAnsi="Arial" w:cs="Arial"/>
        </w:rPr>
      </w:pPr>
      <w:r>
        <w:rPr>
          <w:rStyle w:val="a3"/>
          <w:rFonts w:ascii="Arial" w:hAnsi="Arial" w:cs="Arial"/>
        </w:rPr>
        <w:t>Приложение N 1</w:t>
      </w:r>
      <w:r>
        <w:rPr>
          <w:rStyle w:val="a3"/>
          <w:rFonts w:ascii="Arial" w:hAnsi="Arial" w:cs="Arial"/>
        </w:rPr>
        <w:br/>
        <w:t xml:space="preserve">к </w:t>
      </w:r>
      <w:hyperlink w:anchor="sub_1000" w:history="1">
        <w:r>
          <w:rPr>
            <w:rStyle w:val="a4"/>
            <w:rFonts w:ascii="Arial" w:hAnsi="Arial" w:cs="Arial"/>
          </w:rPr>
          <w:t>Порядку</w:t>
        </w:r>
      </w:hyperlink>
      <w:r>
        <w:rPr>
          <w:rStyle w:val="a3"/>
          <w:rFonts w:ascii="Arial" w:hAnsi="Arial" w:cs="Arial"/>
        </w:rPr>
        <w:br/>
        <w:t>предоставления социальных услуг</w:t>
      </w:r>
      <w:r>
        <w:rPr>
          <w:rStyle w:val="a3"/>
          <w:rFonts w:ascii="Arial" w:hAnsi="Arial" w:cs="Arial"/>
        </w:rPr>
        <w:br/>
        <w:t>поставщиками социальных услуг на</w:t>
      </w:r>
      <w:r>
        <w:rPr>
          <w:rStyle w:val="a3"/>
          <w:rFonts w:ascii="Arial" w:hAnsi="Arial" w:cs="Arial"/>
        </w:rPr>
        <w:br/>
        <w:t>территории Воронежской области</w:t>
      </w:r>
    </w:p>
    <w:p w:rsidR="00000000" w:rsidRDefault="00000000"/>
    <w:p w:rsidR="00000000" w:rsidRDefault="00000000">
      <w:pPr>
        <w:pStyle w:val="1"/>
      </w:pPr>
      <w:r>
        <w:t xml:space="preserve">Наименования и стандарты </w:t>
      </w:r>
      <w:r>
        <w:br/>
        <w:t>социальных услуг в полустационарной и стационарной формах, предоставляемых поставщиками социальных услуг в Воронежской области</w:t>
      </w:r>
    </w:p>
    <w:p w:rsidR="00000000" w:rsidRDefault="00000000">
      <w:pPr>
        <w:pStyle w:val="ab"/>
      </w:pPr>
      <w:r>
        <w:t>С изменениями и дополнениями от:</w:t>
      </w:r>
    </w:p>
    <w:p w:rsidR="00000000" w:rsidRDefault="00000000">
      <w:pPr>
        <w:pStyle w:val="a9"/>
        <w:rPr>
          <w:shd w:val="clear" w:color="auto" w:fill="EAEFED"/>
        </w:rPr>
      </w:pPr>
      <w:r>
        <w:t xml:space="preserve"> </w:t>
      </w:r>
      <w:r>
        <w:rPr>
          <w:shd w:val="clear" w:color="auto" w:fill="EAEFED"/>
        </w:rPr>
        <w:t>26 апреля 2021 г., 26 июля 2023 г.</w:t>
      </w:r>
    </w:p>
    <w:p w:rsidR="00000000" w:rsidRDefault="00000000"/>
    <w:p w:rsidR="00000000" w:rsidRDefault="00000000">
      <w:pPr>
        <w:ind w:firstLine="0"/>
        <w:jc w:val="left"/>
        <w:sectPr w:rsidR="00000000">
          <w:headerReference w:type="default" r:id="rId63"/>
          <w:footerReference w:type="default" r:id="rId64"/>
          <w:pgSz w:w="11900" w:h="16800"/>
          <w:pgMar w:top="1440" w:right="800" w:bottom="1440" w:left="8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410"/>
        <w:gridCol w:w="5770"/>
        <w:gridCol w:w="2823"/>
        <w:gridCol w:w="34"/>
        <w:gridCol w:w="3912"/>
        <w:gridCol w:w="3672"/>
        <w:gridCol w:w="3672"/>
        <w:gridCol w:w="2119"/>
      </w:tblGrid>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N</w:t>
            </w:r>
            <w:r>
              <w:br/>
              <w:t>п/п</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pPr>
            <w:r>
              <w:t>Наименование социальной услуги</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pPr>
            <w:r>
              <w:t>Описание социальной услуги, в том числе ее объем</w:t>
            </w:r>
          </w:p>
        </w:tc>
        <w:tc>
          <w:tcPr>
            <w:tcW w:w="2857" w:type="dxa"/>
            <w:gridSpan w:val="2"/>
            <w:tcBorders>
              <w:top w:val="single" w:sz="4" w:space="0" w:color="auto"/>
              <w:left w:val="single" w:sz="4" w:space="0" w:color="auto"/>
              <w:bottom w:val="single" w:sz="4" w:space="0" w:color="auto"/>
              <w:right w:val="single" w:sz="4" w:space="0" w:color="auto"/>
            </w:tcBorders>
          </w:tcPr>
          <w:p w:rsidR="00000000" w:rsidRDefault="00000000">
            <w:pPr>
              <w:pStyle w:val="aa"/>
              <w:jc w:val="center"/>
            </w:pPr>
            <w:r>
              <w:t>Сроки предоставления социальной услуги</w:t>
            </w:r>
          </w:p>
        </w:tc>
        <w:tc>
          <w:tcPr>
            <w:tcW w:w="3912"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pPr>
            <w:r>
              <w:t>Подушевой норматив финансирования социальной услуги</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pPr>
            <w:r>
              <w:t>Условия предоставления социальной услуги</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pPr>
            <w:r>
              <w:t>Показатели качества и оценка</w:t>
            </w:r>
          </w:p>
        </w:tc>
        <w:tc>
          <w:tcPr>
            <w:tcW w:w="2119" w:type="dxa"/>
            <w:tcBorders>
              <w:top w:val="single" w:sz="4" w:space="0" w:color="auto"/>
              <w:left w:val="single" w:sz="4" w:space="0" w:color="auto"/>
              <w:bottom w:val="single" w:sz="4" w:space="0" w:color="auto"/>
            </w:tcBorders>
          </w:tcPr>
          <w:p w:rsidR="00000000" w:rsidRDefault="00000000">
            <w:pPr>
              <w:pStyle w:val="aa"/>
              <w:jc w:val="center"/>
            </w:pPr>
            <w:r>
              <w:t>Иные необходимые для предоставления социальной услуги положения</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1</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pPr>
            <w:r>
              <w:t>2</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pPr>
            <w:r>
              <w:t>3</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pPr>
            <w:r>
              <w:t>4</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a"/>
              <w:jc w:val="center"/>
            </w:pPr>
            <w:r>
              <w:t>5</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pPr>
            <w:r>
              <w:t>6</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pPr>
            <w:r>
              <w:t>7</w:t>
            </w:r>
          </w:p>
        </w:tc>
        <w:tc>
          <w:tcPr>
            <w:tcW w:w="2119" w:type="dxa"/>
            <w:tcBorders>
              <w:top w:val="single" w:sz="4" w:space="0" w:color="auto"/>
              <w:left w:val="single" w:sz="4" w:space="0" w:color="auto"/>
              <w:bottom w:val="single" w:sz="4" w:space="0" w:color="auto"/>
            </w:tcBorders>
          </w:tcPr>
          <w:p w:rsidR="00000000" w:rsidRDefault="00000000">
            <w:pPr>
              <w:pStyle w:val="aa"/>
              <w:jc w:val="center"/>
            </w:pPr>
            <w:r>
              <w:t>8</w:t>
            </w:r>
          </w:p>
        </w:tc>
      </w:tr>
      <w:tr w:rsidR="00000000">
        <w:tblPrEx>
          <w:tblCellMar>
            <w:top w:w="0" w:type="dxa"/>
            <w:bottom w:w="0" w:type="dxa"/>
          </w:tblCellMar>
        </w:tblPrEx>
        <w:tc>
          <w:tcPr>
            <w:tcW w:w="25120" w:type="dxa"/>
            <w:gridSpan w:val="9"/>
            <w:tcBorders>
              <w:top w:val="single" w:sz="4" w:space="0" w:color="auto"/>
              <w:bottom w:val="single" w:sz="4" w:space="0" w:color="auto"/>
            </w:tcBorders>
          </w:tcPr>
          <w:p w:rsidR="00000000" w:rsidRDefault="00000000">
            <w:pPr>
              <w:pStyle w:val="1"/>
            </w:pPr>
            <w:bookmarkStart w:id="67" w:name="sub_11000"/>
            <w:r>
              <w:t>1. Социально-бытовые услуги</w:t>
            </w:r>
            <w:bookmarkEnd w:id="67"/>
          </w:p>
        </w:tc>
      </w:tr>
      <w:tr w:rsidR="00000000">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000000" w:rsidRDefault="00000000">
            <w:pPr>
              <w:pStyle w:val="aa"/>
              <w:jc w:val="center"/>
            </w:pPr>
            <w:bookmarkStart w:id="68" w:name="sub_110"/>
            <w:r>
              <w:t>1.1.</w:t>
            </w:r>
            <w:bookmarkEnd w:id="68"/>
          </w:p>
        </w:tc>
        <w:tc>
          <w:tcPr>
            <w:tcW w:w="241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c"/>
            </w:pPr>
            <w:r>
              <w:t>Обеспечение площадью жилых помещений в соответствии с утвержденными нормативами</w:t>
            </w:r>
          </w:p>
        </w:tc>
        <w:tc>
          <w:tcPr>
            <w:tcW w:w="577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предоставление следующих помещений:</w:t>
            </w:r>
          </w:p>
          <w:p w:rsidR="00000000" w:rsidRDefault="00000000">
            <w:pPr>
              <w:pStyle w:val="ac"/>
            </w:pPr>
            <w:r>
              <w:t>1) для взрослых:</w:t>
            </w:r>
          </w:p>
          <w:p w:rsidR="00000000" w:rsidRDefault="00000000">
            <w:pPr>
              <w:pStyle w:val="ac"/>
            </w:pPr>
            <w:r>
              <w:t>- жилые комнаты площадью из расчета не менее 6 кв. метров на человека;</w:t>
            </w:r>
          </w:p>
          <w:p w:rsidR="00000000" w:rsidRDefault="00000000">
            <w:pPr>
              <w:pStyle w:val="ac"/>
            </w:pPr>
            <w:r>
              <w:t>- библиотека;</w:t>
            </w:r>
          </w:p>
          <w:p w:rsidR="00000000" w:rsidRDefault="00000000">
            <w:pPr>
              <w:pStyle w:val="ac"/>
            </w:pPr>
            <w:r>
              <w:t>- помещения для принятия пищи (не менее 2 кв. метров на человека);</w:t>
            </w:r>
          </w:p>
          <w:p w:rsidR="00000000" w:rsidRDefault="00000000">
            <w:pPr>
              <w:pStyle w:val="ac"/>
            </w:pPr>
            <w:r>
              <w:t>- санитарный узел;</w:t>
            </w:r>
          </w:p>
          <w:p w:rsidR="00000000" w:rsidRDefault="00000000">
            <w:pPr>
              <w:pStyle w:val="ac"/>
            </w:pPr>
            <w:r>
              <w:t>- душевая кабина;</w:t>
            </w:r>
          </w:p>
          <w:p w:rsidR="00000000" w:rsidRDefault="00000000">
            <w:pPr>
              <w:pStyle w:val="ac"/>
            </w:pPr>
            <w:r>
              <w:t>2) для несовершеннолетних детей - спальные комнаты (из расчета не менее 3 кв. метров на человека).</w:t>
            </w:r>
          </w:p>
          <w:p w:rsidR="00000000" w:rsidRDefault="00000000">
            <w:pPr>
              <w:pStyle w:val="ac"/>
            </w:pPr>
            <w:r>
              <w:t>Размещение получателей социальных услуг осуществляется в многоместных (2 человека и более) жилых комнатах:</w:t>
            </w:r>
          </w:p>
          <w:p w:rsidR="00000000" w:rsidRDefault="00000000">
            <w:pPr>
              <w:pStyle w:val="ac"/>
            </w:pPr>
            <w:r>
              <w:t>- помещения для бытового обслуживания:</w:t>
            </w:r>
          </w:p>
          <w:p w:rsidR="00000000" w:rsidRDefault="00000000">
            <w:pPr>
              <w:pStyle w:val="ac"/>
            </w:pPr>
            <w:r>
              <w:t>- общегрупповая комната - не менее 20 кв. метров;</w:t>
            </w:r>
          </w:p>
          <w:p w:rsidR="00000000" w:rsidRDefault="00000000">
            <w:pPr>
              <w:pStyle w:val="ac"/>
            </w:pPr>
            <w:r>
              <w:t>- санитарный узел - не менее 0,8 кв. метра на человека; - раздельная - не менее 0,7 кв. метра;</w:t>
            </w:r>
          </w:p>
          <w:p w:rsidR="00000000" w:rsidRDefault="00000000">
            <w:pPr>
              <w:pStyle w:val="ac"/>
            </w:pPr>
            <w:r>
              <w:t>- раздевальные умывальные и туалеты для мальчиков и девочек;</w:t>
            </w:r>
          </w:p>
          <w:p w:rsidR="00000000" w:rsidRDefault="00000000">
            <w:pPr>
              <w:pStyle w:val="ac"/>
            </w:pPr>
            <w:r>
              <w:t>- душевая кабина;</w:t>
            </w:r>
          </w:p>
          <w:p w:rsidR="00000000" w:rsidRDefault="00000000">
            <w:pPr>
              <w:pStyle w:val="ac"/>
            </w:pPr>
            <w:r>
              <w:t>- помещения для</w:t>
            </w:r>
          </w:p>
          <w:p w:rsidR="00000000" w:rsidRDefault="00000000">
            <w:pPr>
              <w:pStyle w:val="ac"/>
            </w:pPr>
            <w:r>
              <w:t>культурно-массовых мероприятий</w:t>
            </w:r>
          </w:p>
        </w:tc>
        <w:tc>
          <w:tcPr>
            <w:tcW w:w="2823"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vMerge w:val="restart"/>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65" w:history="1">
              <w:r>
                <w:rPr>
                  <w:rStyle w:val="a4"/>
                </w:rPr>
                <w:t>методическими рекомендациями</w:t>
              </w:r>
            </w:hyperlink>
            <w:r>
              <w:t xml:space="preserve"> по расчету подушевых нормативов финансирования социальных услуг, утверждаемыми </w:t>
            </w:r>
            <w:hyperlink r:id="rId66"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Предоставляются благоустроенные жилые помещения. Размещение получателей социальных услуг осуществляется с учетом пола, возраста, состояния здоровья, физической, психической и психологической совместимости. В комнатах обеспечивается естественное и искусственное освещение. Параметры микроклимата (температура в жилых помещениях) должны соответствовать действующему ГОСТу. Все жилые помещения должны соответствовать санитарно-гигиеническим нормам, обеспечивать удобство проживания получателей социальных услуг и отвечать действующим санитарно-эпидемиологическим требованиям и нормативам, в том числе противопожарным требованиям, должны</w:t>
            </w:r>
          </w:p>
        </w:tc>
        <w:tc>
          <w:tcPr>
            <w:tcW w:w="3671"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социальной услуги (далее также - услуга)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 (степень решения материальных или финансовых проблем получателя социальной услуги), оцениваемая непосредственным контролем результатов выполнения услуги (далее - материальная результативность);</w:t>
            </w:r>
          </w:p>
          <w:p w:rsidR="00000000" w:rsidRDefault="00000000">
            <w:pPr>
              <w:pStyle w:val="ac"/>
            </w:pPr>
            <w:r>
              <w:t>- нематериальная результативность (степень улучшения психоэмоционального физического состояния получателя социальной услуги, решения его правовых, бытовых и других проблем в результате взаимодействия с исполнителем услуги), оцениваемая косвенным методом, в том числе путем проведения социологических опросов, при этом</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000000">
            <w:pPr>
              <w:pStyle w:val="aa"/>
            </w:pPr>
          </w:p>
        </w:tc>
        <w:tc>
          <w:tcPr>
            <w:tcW w:w="2410" w:type="dxa"/>
            <w:vMerge/>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5770" w:type="dxa"/>
            <w:vMerge/>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2823" w:type="dxa"/>
            <w:vMerge/>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3946" w:type="dxa"/>
            <w:gridSpan w:val="2"/>
            <w:vMerge/>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3672" w:type="dxa"/>
            <w:vMerge/>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3671" w:type="dxa"/>
            <w:vMerge/>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pP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(библиотека, актовый зал, спортивный зал) - не менее 100 кв. метров;</w:t>
            </w:r>
          </w:p>
          <w:p w:rsidR="00000000" w:rsidRDefault="00000000">
            <w:pPr>
              <w:pStyle w:val="ac"/>
            </w:pPr>
            <w:r>
              <w:t>- помещения для столовой - не менее 90 кв. метров</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быть оснащены телефонной связью и обеспечены всеми средствами коммунально-бытового благоустройства и доступны для инвалидов</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должен быть обеспечен приоритет получателя социальной услуги в оценке качества услуги (далее -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000000" w:rsidRDefault="00000000">
            <w:pPr>
              <w:pStyle w:val="aa"/>
              <w:jc w:val="center"/>
            </w:pPr>
            <w:bookmarkStart w:id="69" w:name="sub_120"/>
            <w:r>
              <w:t>1.2.</w:t>
            </w:r>
            <w:bookmarkEnd w:id="69"/>
          </w:p>
        </w:tc>
        <w:tc>
          <w:tcPr>
            <w:tcW w:w="241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Предоставление в пользование мебели в соответствии с утвержденными нормативами</w:t>
            </w:r>
          </w:p>
        </w:tc>
        <w:tc>
          <w:tcPr>
            <w:tcW w:w="577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c"/>
            </w:pPr>
            <w:r>
              <w:t>Жилые комнаты должны иметь шкафы для хранения домашней одежды, белья, обуви. Количество отделений в шкафах должно быть равно количеству спальных мест в комнате.</w:t>
            </w:r>
          </w:p>
          <w:p w:rsidR="00000000" w:rsidRDefault="00000000">
            <w:pPr>
              <w:pStyle w:val="ac"/>
            </w:pPr>
            <w:r>
              <w:t>Количество тумбочек и стульев должно соответствовать количеству проживающих, в пользование получателю социальных услуг предоставляются 1 кровать, 1 тумбочка, 1 стул и 1 место в шкафу (не менее 2 плечиков на 1 получателя социальных услуг) и индивидуальные секции (полки), обеспечивающие возможность хранения личной одежды. На комнату выделяется 1 стол</w:t>
            </w:r>
          </w:p>
        </w:tc>
        <w:tc>
          <w:tcPr>
            <w:tcW w:w="2823"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vMerge w:val="restart"/>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67"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68"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c"/>
            </w:pPr>
            <w:r>
              <w:t>Размещение мебели в помещениях должно осуществляться таким образом, чтобы обеспечить свободный доступ к получателям социальных услуг, а также доступность уборки и эксплуатации. Предоставляемая получателям социальных услуг мебель должна отвечать установленным законодательством санитарно-гигиеническим нормам и требованиям, быть удобной в пользовании, подобранной с учетом физического состояния получателей социальных услуг</w:t>
            </w:r>
          </w:p>
        </w:tc>
        <w:tc>
          <w:tcPr>
            <w:tcW w:w="3671"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000000">
            <w:pPr>
              <w:pStyle w:val="aa"/>
            </w:pPr>
          </w:p>
        </w:tc>
        <w:tc>
          <w:tcPr>
            <w:tcW w:w="2410" w:type="dxa"/>
            <w:vMerge/>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5770" w:type="dxa"/>
            <w:vMerge/>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2823" w:type="dxa"/>
            <w:vMerge/>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3946" w:type="dxa"/>
            <w:gridSpan w:val="2"/>
            <w:vMerge/>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3672" w:type="dxa"/>
            <w:vMerge/>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3671" w:type="dxa"/>
            <w:vMerge/>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2119" w:type="dxa"/>
            <w:tcBorders>
              <w:top w:val="single" w:sz="4" w:space="0" w:color="auto"/>
              <w:left w:val="single" w:sz="4" w:space="0" w:color="auto"/>
              <w:bottom w:val="nil"/>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70" w:name="sub_130"/>
            <w:r>
              <w:t>1.3.</w:t>
            </w:r>
            <w:bookmarkEnd w:id="70"/>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Обеспечение питанием в соответствии с утвержденными нормативами</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Предоставляется четырехразовое горячее питание в день в соответствии с нормативами питания, утвержденными нормативным правовым актом Воронежской области</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69"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70"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Предоставляемое питание должно быть регулярным, разнообразным, пища должна быть приготовлена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Питание должно быть предоставлено с учетом состояния здоровья получателя социальных услуг</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71" w:name="sub_140"/>
            <w:r>
              <w:t>1.4.</w:t>
            </w:r>
            <w:bookmarkEnd w:id="71"/>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Обеспечение мягким инвентарем (одеждой, обувью, нательным бельем и постельными принадлежностями) в соответствии с утвержденными нормативами</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Предоставляется согласно нормативам, утвержденным нормативным правовым актом Воронежской области. Одежда и обувь, постельные принадлежности выдаются получателю социальных услуг в начале обслуживания и заменяются по мере износа в соответствии с утвержденными нормами. Смена постельного белья и одежды производится не реже одного раза в неделю или по мере загрязнения. По мере загрязнения мягкий инвентарь подлежит стирке. Мягкий инвентарь, имеющий повреждения, подлежит ремонту.</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71" w:history="1">
              <w:r>
                <w:rPr>
                  <w:rStyle w:val="a4"/>
                </w:rPr>
                <w:t>методическими рекомендациями</w:t>
              </w:r>
            </w:hyperlink>
            <w:r>
              <w:t xml:space="preserve"> по расчету подушевых нормативов финансирования социальных услуг,</w:t>
            </w:r>
          </w:p>
          <w:p w:rsidR="00000000" w:rsidRDefault="00000000">
            <w:pPr>
              <w:pStyle w:val="ac"/>
            </w:pPr>
            <w:r>
              <w:t xml:space="preserve">утвержденным </w:t>
            </w:r>
            <w:hyperlink r:id="rId72"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Одежда, обувь, нательное белье должны быть удобными в носке, соответствовать росту и размерам получателя социальных услуг, по возможности его запросам по фасону и расцветке, а также санитарно-гигиеническим нормам и требованиям. Постельные принадлежности должны быть удобными в пользовании, подобранными с учетом физического состояния получателя социальных услуг</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72" w:name="sub_150"/>
            <w:r>
              <w:t>1.5.</w:t>
            </w:r>
            <w:bookmarkEnd w:id="72"/>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a"/>
            </w:pPr>
            <w:r>
              <w:t>Обеспечение при выписке из учреждения одеждой, обувью и денежным пособием по утвержденным нормативам</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a"/>
            </w:pPr>
            <w:r>
              <w:t>Предоставляется получателям социальных услуг при выписке из учреждения</w:t>
            </w:r>
          </w:p>
        </w:tc>
        <w:tc>
          <w:tcPr>
            <w:tcW w:w="2857" w:type="dxa"/>
            <w:gridSpan w:val="2"/>
            <w:tcBorders>
              <w:top w:val="single" w:sz="4" w:space="0" w:color="auto"/>
              <w:left w:val="single" w:sz="4" w:space="0" w:color="auto"/>
              <w:bottom w:val="single" w:sz="4" w:space="0" w:color="auto"/>
              <w:right w:val="single" w:sz="4" w:space="0" w:color="auto"/>
            </w:tcBorders>
          </w:tcPr>
          <w:p w:rsidR="00000000" w:rsidRDefault="00000000">
            <w:pPr>
              <w:pStyle w:val="aa"/>
            </w:pPr>
            <w:r>
              <w:t>В срок, определенный индивидуальной программой получателя социальных услуг</w:t>
            </w:r>
          </w:p>
        </w:tc>
        <w:tc>
          <w:tcPr>
            <w:tcW w:w="3912" w:type="dxa"/>
            <w:tcBorders>
              <w:top w:val="single" w:sz="4" w:space="0" w:color="auto"/>
              <w:left w:val="single" w:sz="4" w:space="0" w:color="auto"/>
              <w:bottom w:val="single" w:sz="4" w:space="0" w:color="auto"/>
              <w:right w:val="single" w:sz="4" w:space="0" w:color="auto"/>
            </w:tcBorders>
          </w:tcPr>
          <w:p w:rsidR="00000000" w:rsidRDefault="00000000">
            <w:pPr>
              <w:pStyle w:val="aa"/>
            </w:pPr>
            <w:r>
              <w:t xml:space="preserve">Определяется в соответствии с </w:t>
            </w:r>
            <w:hyperlink r:id="rId73" w:history="1">
              <w:r>
                <w:rPr>
                  <w:rStyle w:val="a4"/>
                </w:rPr>
                <w:t>методическими рекомендациями</w:t>
              </w:r>
            </w:hyperlink>
            <w:r>
              <w:t xml:space="preserve"> по расчету подушевых нормативов финансирования социальных услуг, утверждаемыми </w:t>
            </w:r>
            <w:hyperlink r:id="rId74"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a"/>
            </w:pPr>
            <w:r>
              <w:t>Одежда, обувь, нательное белье должны</w:t>
            </w:r>
          </w:p>
          <w:p w:rsidR="00000000" w:rsidRDefault="00000000">
            <w:pPr>
              <w:pStyle w:val="aa"/>
            </w:pPr>
            <w:r>
              <w:t>соответствовать санитарно-гигиеническим нормам и требованиям, быть удобными в носке, соответствовать росту и размерам получателя</w:t>
            </w:r>
          </w:p>
          <w:p w:rsidR="00000000" w:rsidRDefault="00000000">
            <w:pPr>
              <w:pStyle w:val="aa"/>
            </w:pPr>
            <w:r>
              <w:t>социальных услуг, по возможности его запросам по фасону и расцветке</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a"/>
            </w:pPr>
            <w:r>
              <w:t>а) полнота предоставления социальной услуги в соответствии с требованиями федерального и областного</w:t>
            </w:r>
          </w:p>
          <w:p w:rsidR="00000000" w:rsidRDefault="00000000">
            <w:pPr>
              <w:pStyle w:val="aa"/>
            </w:pPr>
            <w:r>
              <w:t>законодательства и ее своевременность;</w:t>
            </w:r>
          </w:p>
          <w:p w:rsidR="00000000" w:rsidRDefault="00000000">
            <w:pPr>
              <w:pStyle w:val="aa"/>
            </w:pPr>
            <w:r>
              <w:t>б) результативность (эффективность) предоставления услуги:</w:t>
            </w:r>
          </w:p>
          <w:p w:rsidR="00000000" w:rsidRDefault="00000000">
            <w:pPr>
              <w:pStyle w:val="aa"/>
            </w:pPr>
            <w:r>
              <w:t>- материальная результативность;</w:t>
            </w:r>
          </w:p>
          <w:p w:rsidR="00000000" w:rsidRDefault="00000000">
            <w:pPr>
              <w:pStyle w:val="aa"/>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73" w:name="sub_160"/>
            <w:r>
              <w:t>1.6.</w:t>
            </w:r>
            <w:bookmarkEnd w:id="73"/>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Помощь в приеме пищи (кормление)</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Предоставляется получателям социальных услуг, не способным по состоянию здоровья или из-за преклонного возраста к самообслуживанию. Предоставление услуги осуществляется ежедневно и в количестве предоставления питания</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75"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76"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000000" w:rsidRDefault="00000000">
            <w:pPr>
              <w:pStyle w:val="aa"/>
              <w:jc w:val="center"/>
            </w:pPr>
            <w:bookmarkStart w:id="74" w:name="sub_170"/>
            <w:r>
              <w:t>1.7.</w:t>
            </w:r>
            <w:bookmarkEnd w:id="74"/>
          </w:p>
        </w:tc>
        <w:tc>
          <w:tcPr>
            <w:tcW w:w="241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Предоставление гигиенических услуг лицам, не способным по состоянию здоровья самостоятельно осуществлять за собой уход</w:t>
            </w:r>
          </w:p>
        </w:tc>
        <w:tc>
          <w:tcPr>
            <w:tcW w:w="577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следующие процедуры:</w:t>
            </w:r>
          </w:p>
          <w:p w:rsidR="00000000" w:rsidRDefault="00000000">
            <w:pPr>
              <w:pStyle w:val="ac"/>
            </w:pPr>
            <w:r>
              <w:t>- умывание лица - не реже 2 раз в сутки;</w:t>
            </w:r>
          </w:p>
          <w:p w:rsidR="00000000" w:rsidRDefault="00000000">
            <w:pPr>
              <w:pStyle w:val="ac"/>
            </w:pPr>
            <w:r>
              <w:t>- чистку зубов или уход за протезами, полостью рта при отсутствии зубов - 2 раза в сутки; - гигиенические ванны/помывку - не реже 1 раза в неделю;</w:t>
            </w:r>
          </w:p>
          <w:p w:rsidR="00000000" w:rsidRDefault="00000000">
            <w:pPr>
              <w:pStyle w:val="ac"/>
            </w:pPr>
            <w:r>
              <w:t>- стрижку волос, ногтей, для мужчин также бритье бороды и усов - по мере необходимости;</w:t>
            </w:r>
          </w:p>
          <w:p w:rsidR="00000000" w:rsidRDefault="00000000">
            <w:pPr>
              <w:pStyle w:val="ac"/>
            </w:pPr>
            <w:r>
              <w:t>- причесывание - не реже 1 раза в день;</w:t>
            </w:r>
          </w:p>
          <w:p w:rsidR="00000000" w:rsidRDefault="00000000">
            <w:pPr>
              <w:pStyle w:val="ac"/>
            </w:pPr>
            <w:r>
              <w:t>- смену нательного белья и элемента постельного белья.</w:t>
            </w:r>
          </w:p>
          <w:p w:rsidR="00000000" w:rsidRDefault="00000000">
            <w:pPr>
              <w:pStyle w:val="ac"/>
            </w:pPr>
            <w:r>
              <w:t>После каждого загрязнения, но не реже 1 раза в 7 дней;</w:t>
            </w:r>
          </w:p>
          <w:p w:rsidR="00000000" w:rsidRDefault="00000000">
            <w:pPr>
              <w:pStyle w:val="ac"/>
            </w:pPr>
            <w:r>
              <w:t>- смену абсорбирующего белья - не реже 1 раза и не чаще 3 раз в день;</w:t>
            </w:r>
          </w:p>
          <w:p w:rsidR="00000000" w:rsidRDefault="00000000">
            <w:pPr>
              <w:pStyle w:val="ac"/>
            </w:pPr>
            <w:r>
              <w:t>- обработку катеторов - 2 раза в сутки. По мере необходимости получателям социальных услуг, имеющим ограничения в движении, осуществляется помощь в таких действиях, как встать с постели, лечь в постель, одеться и раздеться, умыться, принять пищу, питье, пользоваться туалетом или судном, передвигаться по учреждению, ухаживать за зубами, пользоваться очками или слуховыми аппаратами и другие</w:t>
            </w:r>
          </w:p>
        </w:tc>
        <w:tc>
          <w:tcPr>
            <w:tcW w:w="2823"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vMerge w:val="restart"/>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77"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78"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c"/>
            </w:pPr>
            <w:r>
              <w:t>Должна обеспечивать получателям социальных услуг чистоту ухоженность, опрятный внешний вид, а для получателей социальных услуг, находящихся на постельном режиме, также быть направленной на профилактику пролежней. Процедуры должны осуществляться с максимальной аккуратностью и осторожностью без причинения получателю социальных услуг какого-либо вреда физических или моральных страданий и неудобств.</w:t>
            </w:r>
          </w:p>
          <w:p w:rsidR="00000000" w:rsidRDefault="00000000">
            <w:pPr>
              <w:pStyle w:val="ac"/>
            </w:pPr>
            <w:r>
              <w:t>Услуга предоставляется медицинским персоналом</w:t>
            </w:r>
          </w:p>
        </w:tc>
        <w:tc>
          <w:tcPr>
            <w:tcW w:w="3671"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000000">
            <w:pPr>
              <w:pStyle w:val="aa"/>
            </w:pPr>
          </w:p>
        </w:tc>
        <w:tc>
          <w:tcPr>
            <w:tcW w:w="2410" w:type="dxa"/>
            <w:vMerge/>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5770" w:type="dxa"/>
            <w:vMerge/>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2823" w:type="dxa"/>
            <w:vMerge/>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3946" w:type="dxa"/>
            <w:gridSpan w:val="2"/>
            <w:vMerge/>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3672" w:type="dxa"/>
            <w:vMerge/>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3671" w:type="dxa"/>
            <w:vMerge/>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1.8.</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Отправка за счет средств получателя социальных услуг почтовой корреспонденции</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доставку письма на почту или в почтовый ящик. Предоставляется по мере необходимости, но не чаще 1 раза в неделю</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79"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80"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Приобретение конверта или марок, отправка осуществляются за счет средств получателя социальных услуг</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1.9.</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Оказание помощи в написании писем</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написание писем под диктовку</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81"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82"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При написании писем должна быть обеспечена конфиденциальность</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75" w:name="sub_1100"/>
            <w:r>
              <w:t>1.10</w:t>
            </w:r>
            <w:bookmarkEnd w:id="75"/>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Обеспечение сохранности личных вещей и ценностей</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непосредственное хранение личных вещей и ценностей получателей социальных услуг. Предоставляется по мере необходимости</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83"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84"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Прием на хранение вещей и ценностей получателей социальных услуг осуществляется с составлением подробной описи таковых, а их хранение - в установленном порядке в специально отведенных местах и помещениях. Хранение должно осуществляться в условиях, исключающих порчу вещей и ценностей, их утерю, пользование ими другими лицами</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1.11.</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Создание условий для отправления религиозных обрядов</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w:t>
            </w:r>
          </w:p>
          <w:p w:rsidR="00000000" w:rsidRDefault="00000000">
            <w:pPr>
              <w:pStyle w:val="ac"/>
            </w:pPr>
            <w:r>
              <w:t>- организацию молельной комнаты (уголка);</w:t>
            </w:r>
          </w:p>
          <w:p w:rsidR="00000000" w:rsidRDefault="00000000">
            <w:pPr>
              <w:pStyle w:val="ac"/>
            </w:pPr>
            <w:r>
              <w:t>- организацию посещения праздничных богослужений.</w:t>
            </w:r>
          </w:p>
          <w:p w:rsidR="00000000" w:rsidRDefault="00000000">
            <w:pPr>
              <w:pStyle w:val="ac"/>
            </w:pPr>
            <w:r>
              <w:t>Предоставляется по мере необходимости</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85"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86"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При создании условий должны быть строго учтены вероисповедание, возраст, пол, физическое состояние получателей социальных услуг, особенности религиозных обрядов, принятые в различных конфессиях. Не допускаются любые ущемления прав свободного отправления религиозных обрядов верующими. Услуга осуществляется за счет средств получателя социальных услуг</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1.12</w:t>
            </w:r>
          </w:p>
        </w:tc>
        <w:tc>
          <w:tcPr>
            <w:tcW w:w="2410" w:type="dxa"/>
            <w:tcBorders>
              <w:top w:val="nil"/>
              <w:left w:val="single" w:sz="4" w:space="0" w:color="auto"/>
              <w:bottom w:val="single" w:sz="4" w:space="0" w:color="auto"/>
              <w:right w:val="single" w:sz="4" w:space="0" w:color="auto"/>
            </w:tcBorders>
          </w:tcPr>
          <w:p w:rsidR="00000000" w:rsidRDefault="00000000">
            <w:pPr>
              <w:pStyle w:val="ac"/>
            </w:pPr>
            <w:r>
              <w:t>Обеспечение за счет средств получателя социальных услуг книгами, журналами, газетами, настольными играми</w:t>
            </w:r>
          </w:p>
        </w:tc>
        <w:tc>
          <w:tcPr>
            <w:tcW w:w="5770" w:type="dxa"/>
            <w:tcBorders>
              <w:top w:val="nil"/>
              <w:left w:val="single" w:sz="4" w:space="0" w:color="auto"/>
              <w:bottom w:val="single" w:sz="4" w:space="0" w:color="auto"/>
              <w:right w:val="single" w:sz="4" w:space="0" w:color="auto"/>
            </w:tcBorders>
          </w:tcPr>
          <w:p w:rsidR="00000000" w:rsidRDefault="00000000">
            <w:pPr>
              <w:pStyle w:val="ac"/>
            </w:pPr>
            <w:r>
              <w:t>Предусматривает приобретение и доставку получателю социальных услуг книг, журналов, газет, настольных игр</w:t>
            </w:r>
          </w:p>
        </w:tc>
        <w:tc>
          <w:tcPr>
            <w:tcW w:w="2823" w:type="dxa"/>
            <w:tcBorders>
              <w:top w:val="nil"/>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nil"/>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87"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88"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nil"/>
              <w:left w:val="single" w:sz="4" w:space="0" w:color="auto"/>
              <w:bottom w:val="single" w:sz="4" w:space="0" w:color="auto"/>
              <w:right w:val="single" w:sz="4" w:space="0" w:color="auto"/>
            </w:tcBorders>
          </w:tcPr>
          <w:p w:rsidR="00000000" w:rsidRDefault="00000000">
            <w:pPr>
              <w:pStyle w:val="aa"/>
            </w:pPr>
          </w:p>
        </w:tc>
        <w:tc>
          <w:tcPr>
            <w:tcW w:w="3671" w:type="dxa"/>
            <w:tcBorders>
              <w:top w:val="nil"/>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nil"/>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1.13.</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Содействие в организации ритуальных услуг</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w:t>
            </w:r>
          </w:p>
          <w:p w:rsidR="00000000" w:rsidRDefault="00000000">
            <w:pPr>
              <w:pStyle w:val="ac"/>
            </w:pPr>
            <w:r>
              <w:t>- извещение родственников получателя социальных услуг (при их наличии) о факте его смерти;</w:t>
            </w:r>
          </w:p>
          <w:p w:rsidR="00000000" w:rsidRDefault="00000000">
            <w:pPr>
              <w:pStyle w:val="ac"/>
            </w:pPr>
            <w:r>
              <w:t>- предоставление комплекта похоронной одежды;</w:t>
            </w:r>
          </w:p>
          <w:p w:rsidR="00000000" w:rsidRDefault="00000000">
            <w:pPr>
              <w:pStyle w:val="ac"/>
            </w:pPr>
            <w:r>
              <w:t>- оплату специализированным организациям за предоставление услуг в пределах гарантированного перечня услуг по погребению, предусмотренного федеральным законодательством</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По мере необходимости</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89"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90"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Обеспечивает достойное погребение умершего</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a"/>
            </w:pP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1.14.</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Компенсация расходов по проезду на обучение, лечение, консультации</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проведение данных мероприятий в случаях, определенных законодательством</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91"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92"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Услуга должна обеспечивать выполнение необходимых компенсаций получателям социальных услуг</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25120" w:type="dxa"/>
            <w:gridSpan w:val="9"/>
            <w:tcBorders>
              <w:top w:val="single" w:sz="4" w:space="0" w:color="auto"/>
              <w:bottom w:val="single" w:sz="4" w:space="0" w:color="auto"/>
            </w:tcBorders>
          </w:tcPr>
          <w:p w:rsidR="00000000" w:rsidRDefault="00000000">
            <w:pPr>
              <w:pStyle w:val="1"/>
            </w:pPr>
            <w:r>
              <w:t>2. Социально-медицинские услуги</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76" w:name="sub_2100"/>
            <w:r>
              <w:t>2.1.</w:t>
            </w:r>
            <w:bookmarkEnd w:id="76"/>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Содействие в получении медицинской помощи в объеме предусмотрено территориальной программой государственных гарантий бесплатного оказания гражданам медицинской помощи на соответствующий год на территории Воронежской области</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содействие получателю услуг в получении медицинской помощи в объеме, предусмотренном территориальной программой государственных гарантий бесплатного оказания гражданам медицинской помощи на соответствующий год на территории Воронежской области</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93"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94"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обеспечивать оказание квалифицированной помощи получателю социальной услуги</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77" w:name="sub_2200"/>
            <w:r>
              <w:t>2.2.</w:t>
            </w:r>
            <w:bookmarkEnd w:id="77"/>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Госпитализация нуждающихся в медицинские организации, содействие в направлении по заключению врачей на санаторно-курортное лечение (в том числе на льготных условиях)</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осуществление записи на прием к врачу, вызов врача, а также предоставление транспортного средства для госпитализации получателя социальных услуг, сопровождение его в медицинскую организацию либо вызов скорой медицинской помощи.</w:t>
            </w:r>
          </w:p>
          <w:p w:rsidR="00000000" w:rsidRDefault="00000000">
            <w:pPr>
              <w:pStyle w:val="ac"/>
            </w:pPr>
            <w:r>
              <w:t>При плановой госпитализации услуга включает в себя запись на госпитализацию, содействие в направлении по заключению врачей на санаторно-курортное лечение (в том числе на льготных условиях)</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По мере необходимости</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95"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96"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предоставляться своевременно</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2.3.</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Организация прохождения диспансеризации</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сбор и подготовку документов, необходимых для прохождения диспансеризации. Прохождение диспансеризации осуществляется с привлечением врачей-специалистов: терапевта, невролога, хирурга, окулиста, оториноларинголога, стоматолога, гинеколога. Диспансеризация может проводиться врачами -специалистами, как состоящими в штате учреждения, так и привлеченными из медицинских организаций. Объем лабораторных и инструментальных исследований определяется врачами-специалистами. Диспансеризация проводится по мере необходимости</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97"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98"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обеспечивать посещение получателями социальных услуг всех предписанных им врачей-специалистов для углубленного и всестороннего обследования состояния здоровья</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2.4.</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Помощь в получении путевок на санаторно-курортное лечение, в том числе льготных</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Заключается в содействии и оформлении документов и прохождении врачей для получения путевок на санаторно-курортное лечение, в том числе льготных</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99"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00"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предоставляться в соответствии с назначением врача и стандартами медицинской помощи</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78" w:name="sub_2500"/>
            <w:r>
              <w:t>2.5</w:t>
            </w:r>
            <w:bookmarkEnd w:id="78"/>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Оказание первичной медико-санитарной и стоматологической помощи</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проведение медицинских манипуляций, направленных на оказание первой доврачебной помощи при состояниях, вызывающих угрозу здоровью получателя социальных услуг. Предоставляется по мере необходимости</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01"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02"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Предоставляется в соответствии с требованиями стандарта медицинской помощи при наличии у организации социального обслуживания лицензии на оказание доврачебной медицинской помощи</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79" w:name="sub_260"/>
            <w:r>
              <w:t>2.6.</w:t>
            </w:r>
            <w:bookmarkEnd w:id="79"/>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Проведение реабилитационных мероприятий (медицинских, социальных), в том числе для инвалидов, на основании индивидуальных программ реабилитации</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проведение мероприятий на основе индивидуальной программы реабилитации, выданной МСЭ</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реабилитации</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03"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04"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Проведение мероприятий осуществляется в соответствии с санитарно-гигиеническими нормами и требованиями индивидуальной программы реабилитации</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80" w:name="sub_270"/>
            <w:r>
              <w:t>2.7.</w:t>
            </w:r>
            <w:bookmarkEnd w:id="80"/>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Обеспечение санитарно-гигиенических требований в жилых помещениях и местах общего пользования</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Включает в себя сухую и влажную уборки, в том числе генеральную, вынос мусора, проветривание помещений. Предоставляется не реже 1 раза в день, а генеральная уборка - не реже 2 раз в месяц</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05"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06"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Проводится с применением моющих и дезинфицирующих средств</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2.8.</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Проведение мероприятий, направленных на формирование здорового образа жизни</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освещение вопросов адаптации, в том числе возрастной реабилитации, соблюдения санитарно-гигиенического и полового просвещения, профилактики венерических заболеваний и СПИДа, консультирование и дачу рекомендаций по гигиене питания, профилактике и избавлению от вредных привычек. Предоставляется по мере необходимости</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07" w:history="1">
              <w:r>
                <w:rPr>
                  <w:rStyle w:val="a4"/>
                </w:rPr>
                <w:t>методическими рекомендациями</w:t>
              </w:r>
            </w:hyperlink>
            <w:r>
              <w:t xml:space="preserve"> по расчету подушевых финансирования социальных услуг, утвержденными </w:t>
            </w:r>
            <w:hyperlink r:id="rId108"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Способствует усвоению получателями социальных услуг навыков соблюдения гигиены и санитарии и направлена на дачу разъяснения получателям социальных услуг пагубности вредных привычек, негативных результатов, к которым они приводят</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2.9.</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Проведение занятий по адаптивной физической культуре</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проведение занятий по адаптивной физкультуре и спортивных мероприятий, способствующих формированию и совершенствованию физических, психических, функциональных и волевых качеств и способностей инвалидов</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09"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10"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предоставляться с максимальной аккуратностью и осторожностью без причинения какого-либо вреда получателю социальных услуг</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81" w:name="sub_201"/>
            <w:r>
              <w:t>2.10</w:t>
            </w:r>
            <w:bookmarkEnd w:id="81"/>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w:t>
            </w:r>
          </w:p>
          <w:p w:rsidR="00000000" w:rsidRDefault="00000000">
            <w:pPr>
              <w:pStyle w:val="ac"/>
            </w:pPr>
            <w:r>
              <w:t>- измерение температуры тела получателя социальных услуг;</w:t>
            </w:r>
          </w:p>
          <w:p w:rsidR="00000000" w:rsidRDefault="00000000">
            <w:pPr>
              <w:pStyle w:val="ac"/>
            </w:pPr>
            <w:r>
              <w:t>- измерение артериального давления получателя социальных услуг;</w:t>
            </w:r>
          </w:p>
          <w:p w:rsidR="00000000" w:rsidRDefault="00000000">
            <w:pPr>
              <w:pStyle w:val="ac"/>
            </w:pPr>
            <w:r>
              <w:t>- контроль приема лекарств, закапывания капель.</w:t>
            </w:r>
          </w:p>
          <w:p w:rsidR="00000000" w:rsidRDefault="00000000">
            <w:pPr>
              <w:pStyle w:val="ac"/>
            </w:pPr>
            <w:r>
              <w:t>Предоставляется по мере необходимости</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11"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12"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врача/фельдшера</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82" w:name="sub_211"/>
            <w:r>
              <w:t>2.11.</w:t>
            </w:r>
            <w:bookmarkEnd w:id="82"/>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Оказание содействия в проведении оздоровительных мероприятий</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организацию прогулки, содействие в проведении оздоровительной гимнастики, медицинской реабилитации, предусмотренной индивидуальной программой реабилитации, и другое.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 Предоставляется по мере необходимости, но не чаще 1 раза в день (продолжительность - не более 60 минут)</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13"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14"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Предоставляется с максимальной аккуратностью и осторожностью, без причинения какого-либо вреда получателю социальной услуги, должна учитывать его физическое и психическое состояние</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2.12.</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Систематическое наблюдение за получателями социальных услуг в целях выявления отклонений в состоянии их здоровья</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систематическое наблюдение за получателями социальных услуг, своевременное выявление отклонений в состоянии их здоровья и включает:</w:t>
            </w:r>
          </w:p>
          <w:p w:rsidR="00000000" w:rsidRDefault="00000000">
            <w:pPr>
              <w:pStyle w:val="ac"/>
            </w:pPr>
            <w:r>
              <w:t>- измерение температуры тела получателя социальных услуг;</w:t>
            </w:r>
          </w:p>
          <w:p w:rsidR="00000000" w:rsidRDefault="00000000">
            <w:pPr>
              <w:pStyle w:val="ac"/>
            </w:pPr>
            <w:r>
              <w:t>- измерение артериального давления получателя социальных услуг;</w:t>
            </w:r>
          </w:p>
          <w:p w:rsidR="00000000" w:rsidRDefault="00000000">
            <w:pPr>
              <w:pStyle w:val="ac"/>
            </w:pPr>
            <w:r>
              <w:t>- забор материалов для проведения лабораторных исследований и др.</w:t>
            </w:r>
          </w:p>
          <w:p w:rsidR="00000000" w:rsidRDefault="00000000">
            <w:pPr>
              <w:pStyle w:val="ac"/>
            </w:pPr>
            <w:r>
              <w:t>Предоставляется по мере необходимости</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15"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16"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Предоставляется при возникновении у получателей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об их состоянии здоровья</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2.13.</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Содействие в проведении медико-социальной экспертизы</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w:t>
            </w:r>
          </w:p>
          <w:p w:rsidR="00000000" w:rsidRDefault="00000000">
            <w:pPr>
              <w:pStyle w:val="ac"/>
            </w:pPr>
            <w:r>
              <w:t>- сбор необходимых документов для комплексной оценки состояния здоровья получателя социальных услуг;</w:t>
            </w:r>
          </w:p>
          <w:p w:rsidR="00000000" w:rsidRDefault="00000000">
            <w:pPr>
              <w:pStyle w:val="ac"/>
            </w:pPr>
            <w:r>
              <w:t>- помощь в посещении получателем социальных услуг врачей-специалистов для проведения медицинского обследования и лабораторных исследований;</w:t>
            </w:r>
          </w:p>
          <w:p w:rsidR="00000000" w:rsidRDefault="00000000">
            <w:pPr>
              <w:pStyle w:val="ac"/>
            </w:pPr>
            <w:r>
              <w:t>- предоставление транспорта и сопровождение к месту проведения медико-социальной экспертизы.</w:t>
            </w:r>
          </w:p>
          <w:p w:rsidR="00000000" w:rsidRDefault="00000000">
            <w:pPr>
              <w:pStyle w:val="ac"/>
            </w:pPr>
            <w:r>
              <w:t>Предоставляется по мере необходимости</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17"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18"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предоставляться своевременно.</w:t>
            </w:r>
          </w:p>
          <w:p w:rsidR="00000000" w:rsidRDefault="00000000">
            <w:pPr>
              <w:pStyle w:val="ac"/>
            </w:pPr>
            <w:r>
              <w:t>В случае отсутствия возможности транспортировки получателя социальных услуг к месту проведения медико-социальной экспертизы осуществляется приглашение экспертной комиссии и организация ее работы на базе организации социального обслуживания (при условии согласия комиссии). При проведении медико-социальной экспертизы непосредственно в организации социального обслуживания эксперты обеспечиваются помещением и рабочими местами</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2.14.</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Обеспечение техническими средствами ухода и реабилитации</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оказание помощи в подаче заявления о предоставлении средств ухода и технических средств реабилитации, получение документов на их получение или изготовление, а также их доставку. Предоставляется по мере необходимости</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19"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20"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предоставляться в соответствии с назначением врача и стандартами медицинской помощи</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2.15.</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Содействие в получении зубопротезной и протезно-ортопедической помощи</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сопровождение в медицинскую организацию и обратно, помощь в заказе протезно-ортопедического изделия, контроль за его доставкой, при необходимости - доставку. Предоставляется по мере необходимости</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21"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22"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быть осуществлена в соответствии с практическими потребностями получателя социальных услуг</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83" w:name="sub_216"/>
            <w:r>
              <w:t>2.16.</w:t>
            </w:r>
            <w:bookmarkEnd w:id="83"/>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Содействие в обеспечении по заключению врачей лекарственными средствами и изделиями медицинского назначения</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организацию закупки, получение, хранение в установленном порядке и выдачу получателям социальных услуг необходимых лекарственных средств и медицинских изделий. Предоставляется по мере необходимости</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23"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24"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Предоставляется в соответствии с заключением врачей</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2.17.</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выявление отклонений в состоянии их здоровья)</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дачу разъяснений.</w:t>
            </w:r>
          </w:p>
          <w:p w:rsidR="00000000" w:rsidRDefault="00000000">
            <w:pPr>
              <w:pStyle w:val="ac"/>
            </w:pPr>
            <w:r>
              <w:t>рекомендаций получателям социальных услуг в правильном понимании и решении стоящих перед ними конкретных медицинских проблем</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hyperlink r:id="rId125"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26"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Квалифицированной помощи получателям социальных услуг в правильном понимании и решении стоящих перед ними конкретных медицинских проблем</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25120" w:type="dxa"/>
            <w:gridSpan w:val="9"/>
            <w:tcBorders>
              <w:top w:val="single" w:sz="4" w:space="0" w:color="auto"/>
              <w:bottom w:val="single" w:sz="4" w:space="0" w:color="auto"/>
            </w:tcBorders>
          </w:tcPr>
          <w:p w:rsidR="00000000" w:rsidRDefault="00000000">
            <w:pPr>
              <w:pStyle w:val="1"/>
            </w:pPr>
            <w:r>
              <w:t>3. Социально-психологические услуги</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84" w:name="sub_310"/>
            <w:r>
              <w:t>3.1.</w:t>
            </w:r>
            <w:bookmarkEnd w:id="84"/>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Социально-психологическое консультирование (в том числе по вопросам внутрисемейных отношений)</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получение от получателей социальных услуг информации об их проблемах, обсуждение с ними этих проблем для раскрытия и мобилизации внутренних ресурсов и последующего решения социально-психологических проблем</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27"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28"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быть квалифицированной, обеспечивать оказание получателям социальных услуг необходимой помощи в решении интересующих проблем, связанных с налаживанием межличностных отношений, детско-родительских, супружеских и других значимых отношений, для предупреждения и преодоления семейных конфликтов</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85" w:name="sub_320"/>
            <w:r>
              <w:t>3.2.</w:t>
            </w:r>
            <w:bookmarkEnd w:id="85"/>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Социально-психологический патронаж</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трудную жизненную ситуацию</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29"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30"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Направлена на своевременное оказание получателю социальной услуги необходимой социально-психологической помощи и поддержки</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3.3.</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Оказание консультационной психологической помощи анонимно (в том числе с использованием телефона доверия)</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систематическое наблюдение за социальной услуги для своевременного выявления ситуаций психического дискомфорта или межличностного конфликта, которые могут усугубить трудную жизненную ситуацию</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31"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32"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осуществляться анонимно, в том числе с использованием телефона доверия</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25120" w:type="dxa"/>
            <w:gridSpan w:val="9"/>
            <w:tcBorders>
              <w:top w:val="single" w:sz="4" w:space="0" w:color="auto"/>
              <w:bottom w:val="single" w:sz="4" w:space="0" w:color="auto"/>
            </w:tcBorders>
          </w:tcPr>
          <w:p w:rsidR="00000000" w:rsidRDefault="00000000">
            <w:pPr>
              <w:pStyle w:val="1"/>
            </w:pPr>
            <w:r>
              <w:t>4. Социально-педагогические услуги</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4.1.</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Социально-педагогическая коррекция, включая диагностику и консультирование</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выявление и анализ психического состояния и индивидуальных особенностей личности ребенка, влияющих на отклонения в его поведении и взаимоотношениях с окружающими людьми</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33"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34"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Предоставляется для определения степени отклонения в поведении и взаимоотношениях с окружающими людьми для разработки рекомендаций по коррекции отклонений</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4.2</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составление программ обучения и проведение мероприятий в рамках этих программ социальных услуг</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35"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36"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обеспечивать формирование получателя социальных услуг как самостоятельной способной обслужить себя в бытовых условиях, культурной и вежливой, предусмотрительной и благожелательной в отношениях с окружающими, внутренне дисциплинированной личности</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4.3.</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Организация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составление индивидуальных программ обучения и проведение мероприятий в рамках этих программ</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37"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38"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Предоставляется для содействия в выборе формы обучения получателя социальных услуг в зависимости от его физического и психического состояния, оказания практической помощи в организации обучения</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86" w:name="sub_440"/>
            <w:r>
              <w:t>4.4.</w:t>
            </w:r>
            <w:bookmarkEnd w:id="86"/>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Формирование позитивных интересов (в том числе в сфере досуга)</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создание условий для проведения конкурсов, экскурсий, клубов по интересам</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39"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40"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оказывать положительное влияние на физическое и психическое состояние получателей социальных услуг</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87" w:name="sub_450"/>
            <w:r>
              <w:t>4.5.</w:t>
            </w:r>
            <w:bookmarkEnd w:id="87"/>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Организация досуга (праздники, экскурсии и другие культурные мероприятия)</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организацию и проведение праздников, юбилеев, спортивных соревнований, викторин и других культурных мероприятий</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41"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42"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Проводимые мероприятия должны способствовать повышению интеллектуального уровня, расширению кругозора получателя социальных услуг, укреплению его здоровья</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25120" w:type="dxa"/>
            <w:gridSpan w:val="9"/>
            <w:tcBorders>
              <w:top w:val="single" w:sz="4" w:space="0" w:color="auto"/>
              <w:bottom w:val="single" w:sz="4" w:space="0" w:color="auto"/>
            </w:tcBorders>
          </w:tcPr>
          <w:p w:rsidR="00000000" w:rsidRDefault="00000000">
            <w:pPr>
              <w:pStyle w:val="1"/>
            </w:pPr>
            <w:r>
              <w:t>5. Социально-трудовые услуги</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88" w:name="sub_510"/>
            <w:r>
              <w:t>5.1.</w:t>
            </w:r>
            <w:bookmarkEnd w:id="88"/>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Проведение мероприятий по использованию трудовых возможностей и обучению доступным профессиональным навыкам</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43"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44"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оказывать позитивное влияние на состояние здоровья и психический статус получателя социальных услуг и приводить к восстановлению (формированию) трудовых и начальных профессиональных навыков и активного образа жизни</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5.2.</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предоставление комплекса мероприятий, направленных на решение проблем, связанных с выбором профессии, профессиональным обучением</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45"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46"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обеспечить квалифицированную помощь в правильном понимании и решении проблем, связанных с дальнейшим определением жизненного пути, выбором профессии, профессиональным обучение</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5.3.</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Оказание помощи в трудоустройстве</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Включает в себя:</w:t>
            </w:r>
          </w:p>
          <w:p w:rsidR="00000000" w:rsidRDefault="00000000">
            <w:pPr>
              <w:pStyle w:val="ac"/>
            </w:pPr>
            <w:r>
              <w:t>- поиск необходимых организаций и предприятий, заключение с ними договоров по трудоустройству получателей социальных услуг, оказание им помощи в трудоустройстве путем переговоров с работодателями и ходатайств перед ними;</w:t>
            </w:r>
          </w:p>
          <w:p w:rsidR="00000000" w:rsidRDefault="00000000">
            <w:pPr>
              <w:pStyle w:val="ac"/>
            </w:pPr>
            <w:r>
              <w:t>- содействие в трудоустройстве на рабочие места в самой организации социального обслуживания или создаваемых при ней подразделениях;</w:t>
            </w:r>
          </w:p>
          <w:p w:rsidR="00000000" w:rsidRDefault="00000000">
            <w:pPr>
              <w:pStyle w:val="ac"/>
            </w:pPr>
            <w:r>
              <w:t>- учет занятости трудоспособных получателей социальных услуг для решения вопросов их трудовой адаптации</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определенной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47"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48"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обеспечивать потребность получателя социальных услуг в трудоустройстве в соответствии с его способностями</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25120" w:type="dxa"/>
            <w:gridSpan w:val="9"/>
            <w:tcBorders>
              <w:top w:val="single" w:sz="4" w:space="0" w:color="auto"/>
              <w:bottom w:val="single" w:sz="4" w:space="0" w:color="auto"/>
            </w:tcBorders>
          </w:tcPr>
          <w:p w:rsidR="00000000" w:rsidRDefault="00000000">
            <w:pPr>
              <w:pStyle w:val="1"/>
            </w:pPr>
            <w:r>
              <w:t>6. Социально-правовые услуги</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89" w:name="sub_610"/>
            <w:r>
              <w:t>6.1.</w:t>
            </w:r>
            <w:bookmarkEnd w:id="89"/>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Содействие в сохранении занимаемых ранее по договору найма или аренды жилых помещений в домах государственного, муниципального и общественного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стационарной организации социального обслуживания по истечении указанного срока, если не может быть возвращено ранее занимаемое помещение</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внесение платежей за содержание имущества получателя социальной услуги за счет его средств, его правовую защиту от возможной потери законно принадлежащей или положенной ему жилой площади вследствие различных обстоятельств. Предоставляется по мере необходимости</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49"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50"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быть оказана своевременно и квалифицированно</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90" w:name="sub_620"/>
            <w:r>
              <w:t>6.2.</w:t>
            </w:r>
            <w:bookmarkEnd w:id="90"/>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Оказание помощи в оформлении и восстановлении утраченных документов получателей социальных услуг</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оказание помощи получателю социальных услуг в оформлении различных документов (документов, удостоверяющих личность, документов на получение положенных по федеральному и областному законодательству мер социальной поддержки, пенсий, 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за их прохождением, предоставление разъяснения получателю социальных услуг содержания необходимых документов, а также выполнение необходимых документов, а также выполнение необходимых действий для восстановления утраченных получателем социальных услуг документов. Предоставляется по мере необходимости, но не чаще 1 раза в неделю</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51"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52"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обеспечить своевременное решение проблем получателя социальных услуг</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91" w:name="sub_630"/>
            <w:r>
              <w:t>6.3.</w:t>
            </w:r>
            <w:bookmarkEnd w:id="91"/>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Оказание помощи в получении юридических услуг (в том числе бесплатно)</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содействие в приглашении юриста, нотариуса, сопровождение в юридическую консультацию, нотариальную службу и обратно. Предоставляется по мере необходимости, но не чаще 1 раза в неделю</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53"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54"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обеспечить получение своевременной и квалифицированной помощи получателю социальных услуг в решении юридических вопросов</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92" w:name="sub_640"/>
            <w:r>
              <w:t>6.4.</w:t>
            </w:r>
            <w:bookmarkEnd w:id="92"/>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Оказание помощи в защите прав и законных интересов получателей социальных услуг</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деятельность по предупреждению нарушения личных неимущественных и имущественных прав получателя социальной услуги, восстановлению его нарушенных прав, предоставлению интересов получателя социальных услуг в отношениях с любыми физическими и юридическими лицами. Предоставляется по мере необходимости, но не чаще 1 раза в год (продолжительность - не более 30 минут за одно посещение)</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55"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56"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обеспечить своевременное полное квалифицированное и эффективное оказание помощи получателю социальных услуг</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93" w:name="sub_650"/>
            <w:r>
              <w:t>6.5.</w:t>
            </w:r>
            <w:bookmarkEnd w:id="93"/>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Оказание помощи по вопросам пенсионного обеспечения и предоставления других социальных услуг</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Предоставляется по мере необходимости, но не чаще 1 раза в неделю, предусматривает содействие в сборе необходимых документов и доставку их в территориальные органы Фонда пенсионного и социального страхования Российской Федерации и организации, осуществляющие социальные выплаты, сопровождение граждан в указанные организации. Предоставляется по мере необходимости, но не реже 4 раз в год (продолжительность - не более 20 минут за одно посещение)</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57"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58"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обеспечивать своевременное, полное, квалифицированное и эффективное оказание помощи в решении вопросов, интересующих получателя социальных услуг</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6.6</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Гражданам, нуждающимся в социальном обслуживании в связи с безработицей, стихийным бедствием, катастрофами, пострадавшим в результате вооруженных и межэтнических конфликтов и террористических актов, - предоставление временного проживания (на срок до 6 месяцев), оказание бытовых, санитарно-гигиенических услуг, при необходимости медицинской помощи, а также организация питания и досуга гражданам, полностью или частично сохранившим способность к самообслуживанию и свободному передвижению и временно нуждающимся в уходе</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Предоставляется по мере необходимости</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59"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60"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обеспечивать своевременное, полное квалифицированное и эффективное оказание помощи в решении вопросов, интересующих получателя социальных услуг</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25120" w:type="dxa"/>
            <w:gridSpan w:val="9"/>
            <w:tcBorders>
              <w:top w:val="single" w:sz="4" w:space="0" w:color="auto"/>
              <w:bottom w:val="single" w:sz="4" w:space="0" w:color="auto"/>
            </w:tcBorders>
          </w:tcPr>
          <w:p w:rsidR="00000000" w:rsidRDefault="00000000">
            <w:pPr>
              <w:pStyle w:val="1"/>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r>
              <w:t>7.1.</w:t>
            </w:r>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Содействие в получении образования и (или) профессии инвалидами в соответствии с их физическими возможностями и умственными способностями</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проведение мероприятий, связанных с организацией получения или содействием в получении образования инвалидами (в том числе детьми-инвалидами на дому) в соответствии с их физическими возможностями и умственными способностями</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61"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62"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предоставляться с учетом характера инвалидности, физического состояния инвалидов и обеспечивать необходимые для них удобства в процессе воспитания и обучения. Предоставляется с учетом способности того или иного инвалида к восприятию и усвоению навыков воспитания или учебного материала</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94" w:name="sub_72"/>
            <w:r>
              <w:t>7.2.</w:t>
            </w:r>
            <w:bookmarkEnd w:id="94"/>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Обучение инвалидов (детей-инвалидов) пользованию средствами ухода и техническими средствами реабилитации</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обучение получателя социальных услуг пользованию средствами ухода и техническими средствами реабилитации (в том числе для творческой и физкультурно- спортивной реабилитации), его профессиональную реабилитацию и профессиональное консультирование, а также проведение тренировок с использованием тренажерного и спортивного оборудования:</w:t>
            </w:r>
          </w:p>
          <w:p w:rsidR="00000000" w:rsidRDefault="00000000">
            <w:pPr>
              <w:pStyle w:val="ac"/>
            </w:pPr>
            <w:r>
              <w:t>- дыхательных, силовых, сурдологопедическихофтальмологических тренажеров;</w:t>
            </w:r>
          </w:p>
          <w:p w:rsidR="00000000" w:rsidRDefault="00000000">
            <w:pPr>
              <w:pStyle w:val="ac"/>
            </w:pPr>
            <w:r>
              <w:t>- велотренажеров;</w:t>
            </w:r>
          </w:p>
          <w:p w:rsidR="00000000" w:rsidRDefault="00000000">
            <w:pPr>
              <w:pStyle w:val="ac"/>
            </w:pPr>
            <w:r>
              <w:t>- беговых дорожек;</w:t>
            </w:r>
          </w:p>
          <w:p w:rsidR="00000000" w:rsidRDefault="00000000">
            <w:pPr>
              <w:pStyle w:val="ac"/>
            </w:pPr>
            <w:r>
              <w:t>- устройств для разработки конечностей и туловища, тренировки статодинамической функции, координации движения.</w:t>
            </w:r>
          </w:p>
          <w:p w:rsidR="00000000" w:rsidRDefault="00000000">
            <w:pPr>
              <w:pStyle w:val="ac"/>
            </w:pPr>
            <w:r>
              <w:t>Предоставляется по мере необходимости, но не реже 4 раз в год (продолжительность - не более 20 минут)</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63"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64"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Предоставляется для развития у получателей социальных услуг практических навыков, умения самостоятельно пользоваться техническими средствами реабилитации, способствует максимально возможному восстановлению</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95" w:name="sub_73"/>
            <w:r>
              <w:t>7.3.</w:t>
            </w:r>
            <w:bookmarkEnd w:id="95"/>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Проведение социально-реабилитационных мероприятий в сфере социального обслуживания</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Предоставляется в соответствии с индивидуальными программами реабилитации и предусматривает:</w:t>
            </w:r>
          </w:p>
          <w:p w:rsidR="00000000" w:rsidRDefault="00000000">
            <w:pPr>
              <w:pStyle w:val="ac"/>
            </w:pPr>
            <w:r>
              <w:t>- проведение активирующей терапии;</w:t>
            </w:r>
          </w:p>
          <w:p w:rsidR="00000000" w:rsidRDefault="00000000">
            <w:pPr>
              <w:pStyle w:val="ac"/>
            </w:pPr>
            <w:r>
              <w:t>- проведение комплекса реабилитационных мероприятий по восстановлению личностного и социального статуса получателя</w:t>
            </w:r>
          </w:p>
          <w:p w:rsidR="00000000" w:rsidRDefault="00000000">
            <w:pPr>
              <w:pStyle w:val="ac"/>
            </w:pPr>
            <w:r>
              <w:t>- содействие в проведении протезирования и ортезирования;</w:t>
            </w:r>
          </w:p>
          <w:p w:rsidR="00000000" w:rsidRDefault="00000000">
            <w:pPr>
              <w:pStyle w:val="ac"/>
            </w:pPr>
            <w:r>
              <w:t>- проведение лечебной физкультуры, массажа и других реабилитационных мероприятий (при наличии лицензии).</w:t>
            </w:r>
          </w:p>
          <w:p w:rsidR="00000000" w:rsidRDefault="00000000">
            <w:pPr>
              <w:pStyle w:val="ac"/>
            </w:pPr>
            <w:r>
              <w:t>Предоставляется по мере необходимости</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65"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66"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обеспечивать своевременное выполнение оптимального для каждого получателя социальных услуг набора реабилитационных мероприятий, предусмотренных индивидуальными программами реабилитации</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96" w:name="sub_74"/>
            <w:r>
              <w:t>7.4.</w:t>
            </w:r>
            <w:bookmarkEnd w:id="96"/>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Обучение навыкам поведения в быту и в общественных местах</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поведению в быту и общественных местах, самоконтролю и другим формам общественной деятельности. Предоставляется по мере необходимости</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67"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68"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Призвана способствовать улучшению взаимоотношений окружающими, адаптированию к существующей среде обитания, развивает способность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000000">
            <w:pPr>
              <w:pStyle w:val="aa"/>
              <w:jc w:val="center"/>
            </w:pPr>
            <w:bookmarkStart w:id="97" w:name="sub_75"/>
            <w:r>
              <w:t>7.5.</w:t>
            </w:r>
            <w:bookmarkEnd w:id="97"/>
          </w:p>
        </w:tc>
        <w:tc>
          <w:tcPr>
            <w:tcW w:w="2410" w:type="dxa"/>
            <w:tcBorders>
              <w:top w:val="single" w:sz="4" w:space="0" w:color="auto"/>
              <w:left w:val="single" w:sz="4" w:space="0" w:color="auto"/>
              <w:bottom w:val="single" w:sz="4" w:space="0" w:color="auto"/>
              <w:right w:val="single" w:sz="4" w:space="0" w:color="auto"/>
            </w:tcBorders>
          </w:tcPr>
          <w:p w:rsidR="00000000" w:rsidRDefault="00000000">
            <w:pPr>
              <w:pStyle w:val="ac"/>
            </w:pPr>
            <w:r>
              <w:t>Оказание помощи в обучении навыкам компьютерной грамотности</w:t>
            </w:r>
          </w:p>
        </w:tc>
        <w:tc>
          <w:tcPr>
            <w:tcW w:w="5770"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оказание помощи в приобретении элементарных навыков компьютерной грамотности</w:t>
            </w:r>
          </w:p>
        </w:tc>
        <w:tc>
          <w:tcPr>
            <w:tcW w:w="2823"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3946" w:type="dxa"/>
            <w:gridSpan w:val="2"/>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69"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70"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672" w:type="dxa"/>
            <w:tcBorders>
              <w:top w:val="single" w:sz="4" w:space="0" w:color="auto"/>
              <w:left w:val="single" w:sz="4" w:space="0" w:color="auto"/>
              <w:bottom w:val="single" w:sz="4" w:space="0" w:color="auto"/>
              <w:right w:val="single" w:sz="4" w:space="0" w:color="auto"/>
            </w:tcBorders>
          </w:tcPr>
          <w:p w:rsidR="00000000" w:rsidRDefault="00000000">
            <w:pPr>
              <w:pStyle w:val="ac"/>
            </w:pPr>
            <w:r>
              <w:t>Должна способствовать повышению уровня компьютерной грамотности и обучению получателей социальных услуг использованию информационных ресурсов, снятию барьеров в общении, расширению зоны общения</w:t>
            </w:r>
          </w:p>
        </w:tc>
        <w:tc>
          <w:tcPr>
            <w:tcW w:w="3671"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119" w:type="dxa"/>
            <w:tcBorders>
              <w:top w:val="single" w:sz="4" w:space="0" w:color="auto"/>
              <w:left w:val="single" w:sz="4" w:space="0" w:color="auto"/>
              <w:bottom w:val="single" w:sz="4" w:space="0" w:color="auto"/>
            </w:tcBorders>
          </w:tcPr>
          <w:p w:rsidR="00000000" w:rsidRDefault="00000000">
            <w:pPr>
              <w:pStyle w:val="aa"/>
            </w:pPr>
          </w:p>
        </w:tc>
      </w:tr>
    </w:tbl>
    <w:p w:rsidR="00000000" w:rsidRDefault="00000000"/>
    <w:p w:rsidR="00000000" w:rsidRDefault="00000000">
      <w:pPr>
        <w:ind w:firstLine="0"/>
        <w:jc w:val="left"/>
        <w:sectPr w:rsidR="00000000">
          <w:headerReference w:type="default" r:id="rId171"/>
          <w:footerReference w:type="default" r:id="rId172"/>
          <w:pgSz w:w="31000" w:h="23811" w:orient="landscape"/>
          <w:pgMar w:top="1440" w:right="800" w:bottom="1440" w:left="800" w:header="720" w:footer="720" w:gutter="0"/>
          <w:cols w:space="720"/>
          <w:noEndnote/>
        </w:sectPr>
      </w:pPr>
    </w:p>
    <w:p w:rsidR="00000000" w:rsidRDefault="00000000">
      <w:pPr>
        <w:pStyle w:val="a6"/>
        <w:rPr>
          <w:color w:val="000000"/>
          <w:sz w:val="16"/>
          <w:szCs w:val="16"/>
          <w:shd w:val="clear" w:color="auto" w:fill="F0F0F0"/>
        </w:rPr>
      </w:pPr>
      <w:bookmarkStart w:id="98" w:name="sub_1002"/>
      <w:r>
        <w:rPr>
          <w:color w:val="000000"/>
          <w:sz w:val="16"/>
          <w:szCs w:val="16"/>
          <w:shd w:val="clear" w:color="auto" w:fill="F0F0F0"/>
        </w:rPr>
        <w:t>Информация об изменениях:</w:t>
      </w:r>
    </w:p>
    <w:bookmarkEnd w:id="98"/>
    <w:p w:rsidR="00000000" w:rsidRDefault="00000000">
      <w:pPr>
        <w:pStyle w:val="a7"/>
        <w:rPr>
          <w:shd w:val="clear" w:color="auto" w:fill="F0F0F0"/>
        </w:rPr>
      </w:pPr>
      <w:r>
        <w:t xml:space="preserve"> </w:t>
      </w:r>
      <w:r>
        <w:rPr>
          <w:shd w:val="clear" w:color="auto" w:fill="F0F0F0"/>
        </w:rPr>
        <w:t xml:space="preserve">Приложение 2 изменено с 21 августа 2025 г. - </w:t>
      </w:r>
      <w:hyperlink r:id="rId173" w:history="1">
        <w:r>
          <w:rPr>
            <w:rStyle w:val="a4"/>
            <w:shd w:val="clear" w:color="auto" w:fill="F0F0F0"/>
          </w:rPr>
          <w:t>Постановление</w:t>
        </w:r>
      </w:hyperlink>
      <w:r>
        <w:rPr>
          <w:shd w:val="clear" w:color="auto" w:fill="F0F0F0"/>
        </w:rPr>
        <w:t xml:space="preserve"> Правительства Воронежской области от 22 мая 2025 г. N 334</w:t>
      </w:r>
    </w:p>
    <w:p w:rsidR="00000000" w:rsidRDefault="00000000">
      <w:pPr>
        <w:pStyle w:val="a7"/>
        <w:rPr>
          <w:shd w:val="clear" w:color="auto" w:fill="F0F0F0"/>
        </w:rPr>
      </w:pPr>
      <w:r>
        <w:t xml:space="preserve"> </w:t>
      </w:r>
      <w:r>
        <w:rPr>
          <w:shd w:val="clear" w:color="auto" w:fill="F0F0F0"/>
        </w:rPr>
        <w:t xml:space="preserve">Изменения </w:t>
      </w:r>
      <w:hyperlink r:id="rId174" w:history="1">
        <w:r>
          <w:rPr>
            <w:rStyle w:val="a4"/>
            <w:shd w:val="clear" w:color="auto" w:fill="F0F0F0"/>
          </w:rPr>
          <w:t>распространяются</w:t>
        </w:r>
      </w:hyperlink>
      <w:r>
        <w:rPr>
          <w:shd w:val="clear" w:color="auto" w:fill="F0F0F0"/>
        </w:rPr>
        <w:t xml:space="preserve"> на правоотношения, возникшие с 1 января 2025 г., и утрачивают силу с 1 января 2028 г.</w:t>
      </w:r>
    </w:p>
    <w:p w:rsidR="00000000" w:rsidRDefault="00000000">
      <w:pPr>
        <w:pStyle w:val="a7"/>
        <w:rPr>
          <w:shd w:val="clear" w:color="auto" w:fill="F0F0F0"/>
        </w:rPr>
      </w:pPr>
      <w:r>
        <w:t xml:space="preserve"> </w:t>
      </w:r>
      <w:hyperlink r:id="rId175" w:history="1">
        <w:r>
          <w:rPr>
            <w:rStyle w:val="a4"/>
            <w:shd w:val="clear" w:color="auto" w:fill="F0F0F0"/>
          </w:rPr>
          <w:t>См. будущую редакцию</w:t>
        </w:r>
      </w:hyperlink>
    </w:p>
    <w:p w:rsidR="00000000" w:rsidRDefault="00000000">
      <w:pPr>
        <w:pStyle w:val="a7"/>
        <w:rPr>
          <w:shd w:val="clear" w:color="auto" w:fill="F0F0F0"/>
        </w:rPr>
      </w:pPr>
      <w:r>
        <w:t xml:space="preserve"> </w:t>
      </w:r>
      <w:r>
        <w:rPr>
          <w:shd w:val="clear" w:color="auto" w:fill="F0F0F0"/>
        </w:rPr>
        <w:t xml:space="preserve">Приложение 2 изменено с 26 октября 2023 г. - </w:t>
      </w:r>
      <w:hyperlink r:id="rId176" w:history="1">
        <w:r>
          <w:rPr>
            <w:rStyle w:val="a4"/>
            <w:shd w:val="clear" w:color="auto" w:fill="F0F0F0"/>
          </w:rPr>
          <w:t>Постановление</w:t>
        </w:r>
      </w:hyperlink>
      <w:r>
        <w:rPr>
          <w:shd w:val="clear" w:color="auto" w:fill="F0F0F0"/>
        </w:rPr>
        <w:t xml:space="preserve"> Правительства Воронежской области от 26 июля 2023 г. N 500</w:t>
      </w:r>
    </w:p>
    <w:p w:rsidR="00000000" w:rsidRDefault="00000000">
      <w:pPr>
        <w:pStyle w:val="a7"/>
        <w:rPr>
          <w:shd w:val="clear" w:color="auto" w:fill="F0F0F0"/>
        </w:rPr>
      </w:pPr>
      <w:r>
        <w:t xml:space="preserve"> </w:t>
      </w:r>
      <w:hyperlink r:id="rId177" w:history="1">
        <w:r>
          <w:rPr>
            <w:rStyle w:val="a4"/>
            <w:shd w:val="clear" w:color="auto" w:fill="F0F0F0"/>
          </w:rPr>
          <w:t>См. предыдущую редакцию</w:t>
        </w:r>
      </w:hyperlink>
    </w:p>
    <w:p w:rsidR="00000000" w:rsidRDefault="00000000">
      <w:pPr>
        <w:jc w:val="right"/>
        <w:rPr>
          <w:rStyle w:val="a3"/>
          <w:rFonts w:ascii="Arial" w:hAnsi="Arial" w:cs="Arial"/>
        </w:rPr>
      </w:pPr>
      <w:r>
        <w:rPr>
          <w:rStyle w:val="a3"/>
          <w:rFonts w:ascii="Arial" w:hAnsi="Arial" w:cs="Arial"/>
        </w:rPr>
        <w:t>Приложение N 2</w:t>
      </w:r>
      <w:r>
        <w:rPr>
          <w:rStyle w:val="a3"/>
          <w:rFonts w:ascii="Arial" w:hAnsi="Arial" w:cs="Arial"/>
        </w:rPr>
        <w:br/>
        <w:t xml:space="preserve">к </w:t>
      </w:r>
      <w:hyperlink w:anchor="sub_1000" w:history="1">
        <w:r>
          <w:rPr>
            <w:rStyle w:val="a4"/>
            <w:rFonts w:ascii="Arial" w:hAnsi="Arial" w:cs="Arial"/>
          </w:rPr>
          <w:t>Порядку</w:t>
        </w:r>
      </w:hyperlink>
      <w:r>
        <w:rPr>
          <w:rStyle w:val="a3"/>
          <w:rFonts w:ascii="Arial" w:hAnsi="Arial" w:cs="Arial"/>
        </w:rPr>
        <w:br/>
        <w:t>предоставления социальных услуг</w:t>
      </w:r>
      <w:r>
        <w:rPr>
          <w:rStyle w:val="a3"/>
          <w:rFonts w:ascii="Arial" w:hAnsi="Arial" w:cs="Arial"/>
        </w:rPr>
        <w:br/>
        <w:t>поставщиками социальных услуг</w:t>
      </w:r>
      <w:r>
        <w:rPr>
          <w:rStyle w:val="a3"/>
          <w:rFonts w:ascii="Arial" w:hAnsi="Arial" w:cs="Arial"/>
        </w:rPr>
        <w:br/>
        <w:t>на территории Воронежской области</w:t>
      </w:r>
    </w:p>
    <w:p w:rsidR="00000000" w:rsidRDefault="00000000"/>
    <w:p w:rsidR="00000000" w:rsidRDefault="00000000">
      <w:pPr>
        <w:pStyle w:val="1"/>
      </w:pPr>
      <w:r>
        <w:t xml:space="preserve">Наименования и стандарты </w:t>
      </w:r>
      <w:r>
        <w:br/>
        <w:t>социальных услуг на дому, предоставляемых поставщиками социальных услуг в Воронежской области</w:t>
      </w:r>
    </w:p>
    <w:p w:rsidR="00000000" w:rsidRDefault="00000000">
      <w:pPr>
        <w:pStyle w:val="ab"/>
      </w:pPr>
      <w:r>
        <w:t>С изменениями и дополнениями от:</w:t>
      </w:r>
    </w:p>
    <w:p w:rsidR="00000000" w:rsidRDefault="00000000">
      <w:pPr>
        <w:pStyle w:val="a9"/>
        <w:rPr>
          <w:shd w:val="clear" w:color="auto" w:fill="EAEFED"/>
        </w:rPr>
      </w:pPr>
      <w:r>
        <w:t xml:space="preserve"> </w:t>
      </w:r>
      <w:r>
        <w:rPr>
          <w:shd w:val="clear" w:color="auto" w:fill="EAEFED"/>
        </w:rPr>
        <w:t>7 мая 2020 г., 26 июля 2023 г.</w:t>
      </w:r>
    </w:p>
    <w:p w:rsidR="00000000" w:rsidRDefault="00000000"/>
    <w:p w:rsidR="00000000" w:rsidRDefault="00000000">
      <w:pPr>
        <w:ind w:firstLine="0"/>
        <w:jc w:val="left"/>
        <w:sectPr w:rsidR="00000000">
          <w:headerReference w:type="default" r:id="rId178"/>
          <w:footerReference w:type="default" r:id="rId179"/>
          <w:pgSz w:w="11905" w:h="16837"/>
          <w:pgMar w:top="1440" w:right="800" w:bottom="1440" w:left="8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4"/>
        <w:gridCol w:w="4542"/>
        <w:gridCol w:w="5766"/>
        <w:gridCol w:w="2539"/>
        <w:gridCol w:w="4506"/>
        <w:gridCol w:w="3528"/>
        <w:gridCol w:w="4806"/>
        <w:gridCol w:w="2269"/>
      </w:tblGrid>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N</w:t>
            </w:r>
            <w:r>
              <w:br/>
              <w:t>п/п</w:t>
            </w:r>
          </w:p>
        </w:tc>
        <w:tc>
          <w:tcPr>
            <w:tcW w:w="4542" w:type="dxa"/>
            <w:tcBorders>
              <w:top w:val="single" w:sz="4" w:space="0" w:color="auto"/>
              <w:left w:val="single" w:sz="4" w:space="0" w:color="auto"/>
              <w:bottom w:val="nil"/>
              <w:right w:val="single" w:sz="4" w:space="0" w:color="auto"/>
            </w:tcBorders>
          </w:tcPr>
          <w:p w:rsidR="00000000" w:rsidRDefault="00000000">
            <w:pPr>
              <w:pStyle w:val="aa"/>
              <w:jc w:val="center"/>
            </w:pPr>
            <w:r>
              <w:t>Наименование социальной услуги</w:t>
            </w:r>
          </w:p>
        </w:tc>
        <w:tc>
          <w:tcPr>
            <w:tcW w:w="5766" w:type="dxa"/>
            <w:tcBorders>
              <w:top w:val="single" w:sz="4" w:space="0" w:color="auto"/>
              <w:left w:val="single" w:sz="4" w:space="0" w:color="auto"/>
              <w:bottom w:val="nil"/>
              <w:right w:val="single" w:sz="4" w:space="0" w:color="auto"/>
            </w:tcBorders>
          </w:tcPr>
          <w:p w:rsidR="00000000" w:rsidRDefault="00000000">
            <w:pPr>
              <w:pStyle w:val="aa"/>
              <w:jc w:val="center"/>
            </w:pPr>
            <w:r>
              <w:t>Описание социальной услуги, в том числе ее объем</w:t>
            </w:r>
          </w:p>
        </w:tc>
        <w:tc>
          <w:tcPr>
            <w:tcW w:w="2539" w:type="dxa"/>
            <w:tcBorders>
              <w:top w:val="single" w:sz="4" w:space="0" w:color="auto"/>
              <w:left w:val="single" w:sz="4" w:space="0" w:color="auto"/>
              <w:bottom w:val="nil"/>
              <w:right w:val="single" w:sz="4" w:space="0" w:color="auto"/>
            </w:tcBorders>
          </w:tcPr>
          <w:p w:rsidR="00000000" w:rsidRDefault="00000000">
            <w:pPr>
              <w:pStyle w:val="aa"/>
              <w:jc w:val="center"/>
            </w:pPr>
            <w:r>
              <w:t>Сроки предоставления социальной услуги</w:t>
            </w:r>
          </w:p>
        </w:tc>
        <w:tc>
          <w:tcPr>
            <w:tcW w:w="4506" w:type="dxa"/>
            <w:tcBorders>
              <w:top w:val="single" w:sz="4" w:space="0" w:color="auto"/>
              <w:left w:val="single" w:sz="4" w:space="0" w:color="auto"/>
              <w:bottom w:val="nil"/>
              <w:right w:val="single" w:sz="4" w:space="0" w:color="auto"/>
            </w:tcBorders>
          </w:tcPr>
          <w:p w:rsidR="00000000" w:rsidRDefault="00000000">
            <w:pPr>
              <w:pStyle w:val="aa"/>
              <w:jc w:val="center"/>
            </w:pPr>
            <w:r>
              <w:t>Подушевой норматив финансирования социальной услуги (рублей)</w:t>
            </w:r>
          </w:p>
        </w:tc>
        <w:tc>
          <w:tcPr>
            <w:tcW w:w="3528" w:type="dxa"/>
            <w:tcBorders>
              <w:top w:val="single" w:sz="4" w:space="0" w:color="auto"/>
              <w:left w:val="single" w:sz="4" w:space="0" w:color="auto"/>
              <w:bottom w:val="nil"/>
              <w:right w:val="single" w:sz="4" w:space="0" w:color="auto"/>
            </w:tcBorders>
          </w:tcPr>
          <w:p w:rsidR="00000000" w:rsidRDefault="00000000">
            <w:pPr>
              <w:pStyle w:val="aa"/>
              <w:jc w:val="center"/>
            </w:pPr>
            <w:r>
              <w:t>Условия предоставления социальной услуги</w:t>
            </w:r>
          </w:p>
        </w:tc>
        <w:tc>
          <w:tcPr>
            <w:tcW w:w="4806" w:type="dxa"/>
            <w:tcBorders>
              <w:top w:val="single" w:sz="4" w:space="0" w:color="auto"/>
              <w:left w:val="single" w:sz="4" w:space="0" w:color="auto"/>
              <w:bottom w:val="nil"/>
              <w:right w:val="single" w:sz="4" w:space="0" w:color="auto"/>
            </w:tcBorders>
          </w:tcPr>
          <w:p w:rsidR="00000000" w:rsidRDefault="00000000">
            <w:pPr>
              <w:pStyle w:val="aa"/>
              <w:jc w:val="center"/>
            </w:pPr>
            <w:r>
              <w:t>Показатели качества и оценка результатов предоставления социальной услуги</w:t>
            </w:r>
          </w:p>
        </w:tc>
        <w:tc>
          <w:tcPr>
            <w:tcW w:w="2269" w:type="dxa"/>
            <w:tcBorders>
              <w:top w:val="single" w:sz="4" w:space="0" w:color="auto"/>
              <w:left w:val="single" w:sz="4" w:space="0" w:color="auto"/>
              <w:bottom w:val="nil"/>
            </w:tcBorders>
          </w:tcPr>
          <w:p w:rsidR="00000000" w:rsidRDefault="00000000">
            <w:pPr>
              <w:pStyle w:val="aa"/>
              <w:jc w:val="center"/>
            </w:pPr>
            <w:r>
              <w:t>Иные необходимые для предоставления социальной услуги положения</w:t>
            </w: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1</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pPr>
            <w:r>
              <w:t>2</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pPr>
            <w:r>
              <w:t>3</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pPr>
            <w:r>
              <w:t>4</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pPr>
            <w:r>
              <w:t>5</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pPr>
            <w:r>
              <w:t>6</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pPr>
            <w:r>
              <w:t>7</w:t>
            </w:r>
          </w:p>
        </w:tc>
        <w:tc>
          <w:tcPr>
            <w:tcW w:w="2269" w:type="dxa"/>
            <w:tcBorders>
              <w:top w:val="single" w:sz="4" w:space="0" w:color="auto"/>
              <w:left w:val="single" w:sz="4" w:space="0" w:color="auto"/>
              <w:bottom w:val="single" w:sz="4" w:space="0" w:color="auto"/>
            </w:tcBorders>
          </w:tcPr>
          <w:p w:rsidR="00000000" w:rsidRDefault="00000000">
            <w:pPr>
              <w:pStyle w:val="aa"/>
              <w:jc w:val="center"/>
            </w:pPr>
            <w:r>
              <w:t>8</w:t>
            </w:r>
          </w:p>
        </w:tc>
      </w:tr>
      <w:tr w:rsidR="00000000">
        <w:tblPrEx>
          <w:tblCellMar>
            <w:top w:w="0" w:type="dxa"/>
            <w:bottom w:w="0" w:type="dxa"/>
          </w:tblCellMar>
        </w:tblPrEx>
        <w:tc>
          <w:tcPr>
            <w:tcW w:w="28620" w:type="dxa"/>
            <w:gridSpan w:val="8"/>
            <w:tcBorders>
              <w:top w:val="single" w:sz="4" w:space="0" w:color="auto"/>
              <w:bottom w:val="single" w:sz="4" w:space="0" w:color="auto"/>
            </w:tcBorders>
          </w:tcPr>
          <w:p w:rsidR="00000000" w:rsidRDefault="00000000">
            <w:pPr>
              <w:pStyle w:val="1"/>
            </w:pPr>
            <w:bookmarkStart w:id="99" w:name="sub_1200"/>
            <w:r>
              <w:t>1. Социально-бытовые услуги</w:t>
            </w:r>
            <w:bookmarkEnd w:id="99"/>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1.1.</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Предоставляется по мере необходимости, но не реже 2 раз в неделю, при одном посещении в день.</w:t>
            </w:r>
          </w:p>
          <w:p w:rsidR="00000000" w:rsidRDefault="00000000">
            <w:pPr>
              <w:pStyle w:val="ac"/>
            </w:pPr>
            <w:r>
              <w:t>Суммарный вес доставляемых продуктов, товаров не должен превышать 7 килограммов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80"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81"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Своевременное приобретение продуктов питания и товаров за счет средств получателей социальных услуг. Приобретаемые продукты питания должны соответствовать установленным срокам годности. По приобретенным продуктам и товарам получателям социальных услуг предоставляются чеки</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социальной услуги (далее также - услуга)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 (степень решения материальных или финансовых проблем получателя социальной услуги), оцениваемая непосредственным контролем результатов выполнения услуги (далее - материальная результативность);</w:t>
            </w:r>
          </w:p>
          <w:p w:rsidR="00000000" w:rsidRDefault="00000000">
            <w:pPr>
              <w:pStyle w:val="ac"/>
            </w:pPr>
            <w:r>
              <w:t>- нематериальная результативность (степень улучшения психоэмоционального, физического состояния получателя социальной услуги, решения его правовых, бытовых и других проблем в результате взаимодействия с исполнителем услуги), оцениваемая косвенным методом, в том числе путем проведения социологических опросов, при этом должен быть обеспечен приоритет получателя социальной услуги в оценке качества услуги (далее -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bookmarkStart w:id="100" w:name="sub_1004"/>
            <w:r>
              <w:t>1.2.</w:t>
            </w:r>
            <w:bookmarkEnd w:id="100"/>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Помощь в приготовлении пищи</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Согласование с получателем социальной услуги меню, включающего блюда с простой технологией приготовления, подготовка продуктов и кухонных приборов, полученных от получателя социальной услуги, приготовление первых, вторых блюд в соответствии с рецептурой, включающей механическую (мытье, очистка, нарезка) и термическую обработку продуктов питания, подача на стол (по необходимости), уборка кухни и мытье посуды после приготовления пищи. Предоставляется не реже 2 раз в неделю (продолжительность: 3 группа типизации - не более 60 минут за одно посещение, 4, 5 группа типизации - не более 90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82"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83"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Оказание социальной услуги должно осуществляться с соблюдением санитарно-гигиенических норм и правил. При оказании социальной услуги используются продукты и кухонные принадлежности получателя социальных услуг</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bookmarkStart w:id="101" w:name="sub_1005"/>
            <w:r>
              <w:t>1.3.</w:t>
            </w:r>
            <w:bookmarkEnd w:id="101"/>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Помощь в приеме пищи (кормление)</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Подготовка получателя социальной услуги к приему пищи (усаживание в удобной позе, мытье рук), подготовка приготовленной пищи и кухонных приборов, посуды (выбор нужной посуды и столовых приборов) для приема пищи (кормления), подготовка места и необходимых предметов для приема пищи (стола, тумбочки, подноса), разогрев готовой пищи; подача одной порции блюда на стол; кормление, вытирание (мытье) рта и рук после приема пищи; уборка места приема пищи, мытье использованной посуды и столовых приборов. Предоставляется не реже 3 раз в неделю (продолжительность: 3 группа типизации - не более 15 минут за одно посещение, 4, 5 группа типизации - не более 30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84"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85"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оказывается при состояниях, связанных с временной потерей способности к самообслуживанию. Процедура выполняется с максимальной аккуратностью и осторожностью без причинения какого-либо вреда здоровью получателя социальных услуг</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bookmarkStart w:id="102" w:name="sub_1006"/>
            <w:r>
              <w:t>1.4.</w:t>
            </w:r>
            <w:bookmarkEnd w:id="102"/>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Предоставление гигиенических услуг лицам, не способным по состоянию здоровья самостоятельно осуществлять за собой уход</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Регулярное изменение положения тела в кровати получателя социальной услуги, смена нательного белья, умывание, мытье рук, подмывание, обтирание, помощь в принятии ванны, смена подгузников, вынос судна и его мытье, помощь в безопасном передвижении по дому, помощь в уходе за зубами или челюстью (чистка зубов (протезов), чистка ротовой полости, помощь при использовании слухового аппарата, стрижка ногтей на руках и ногах, помощь в отправлении естественных надобностей, мужчинам - бритье бороды и усов.</w:t>
            </w:r>
          </w:p>
          <w:p w:rsidR="00000000" w:rsidRDefault="00000000">
            <w:pPr>
              <w:pStyle w:val="ac"/>
            </w:pPr>
            <w:r>
              <w:t>Осуществляется по мере необходимости, но не более 5 раз в неделю (продолжительность: 3 группа типизации - не более 90 минут за одно посещение, 4, 5 группа типизации - не более 120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86"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87" w:history="1">
              <w:r>
                <w:rPr>
                  <w:rStyle w:val="a4"/>
                </w:rPr>
                <w:t>постановлением</w:t>
              </w:r>
            </w:hyperlink>
            <w:r>
              <w:t xml:space="preserve"> Правительства Российской Федерации от 01.12.2014N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предоставляться своевременно, квалифицированно и качественно, способствовать улучшению здоровья и самочувствия получателя социальной услуги, устранить неприятные ощущения дискомфорта</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1.5.</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Оплата за счет средств получателя социальных услуг, жилищно-коммунальных услуг и услуг связи</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снятие показаний с приборов учета, оформление квитанций на оплату жилья, коммунальных услуг, услуг связи, сбор документов на оформление субсидий на оплату жилого помещения и коммунальных услуг и доставку указанных документов по назначению, оплату жилищно-коммунальных услуг и услуг связи.</w:t>
            </w:r>
          </w:p>
          <w:p w:rsidR="00000000" w:rsidRDefault="00000000">
            <w:pPr>
              <w:pStyle w:val="ac"/>
            </w:pPr>
            <w:r>
              <w:t>Предоставляется по мере необходимости, но не чаще 2 раз в месяц (продолжительность - не более 40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88"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89"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обеспечить своевременность оплаты жилищно-коммунальных услуг и услуг связи. После осуществления оплаты жилищно-коммунальных услуг и услуг связи получателю социальных услуг предоставляются квитанции об оплате указанных услуг</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1.6.</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Сдача за счет средств получателя социальных услуг вещей в стирку, химчистку, ремонт, обратная их доставка</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Суммарный вес вещей за одно посещение не должен превышать 5 килограммов.</w:t>
            </w:r>
          </w:p>
          <w:p w:rsidR="00000000" w:rsidRDefault="00000000">
            <w:pPr>
              <w:pStyle w:val="ac"/>
            </w:pPr>
            <w:r>
              <w:t>Предоставляется по мере необходимости в соответствии с практическими потребностями получателя социальных услуг, но не чаще 2 раз в месяц (продолжительность - не более 30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90"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91"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предоставляется в случае наличия на территории проживания получателя социальных услуг организаций бытового обслуживания</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1.7.</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Услуга по покупке и доставке топлива предоставляется не реже 1 раза в год (продолжительность - не более 30 минут за одно посещение) и предусматривает оформление заказа на приобретение топлива и контроль за его исполнением;</w:t>
            </w:r>
          </w:p>
          <w:p w:rsidR="00000000" w:rsidRDefault="00000000">
            <w:pPr>
              <w:pStyle w:val="ac"/>
            </w:pPr>
            <w:r>
              <w:t>топка печей и обеспечение водой предоставляются по мере необходимости, но не реже 2 раз в неделю (продолжительность - не более 40 минут за одно посещение).</w:t>
            </w:r>
          </w:p>
          <w:p w:rsidR="00000000" w:rsidRDefault="00000000">
            <w:pPr>
              <w:pStyle w:val="ac"/>
            </w:pPr>
            <w:r>
              <w:t>Предусматривается доставка:</w:t>
            </w:r>
          </w:p>
          <w:p w:rsidR="00000000" w:rsidRDefault="00000000">
            <w:pPr>
              <w:pStyle w:val="ac"/>
            </w:pPr>
            <w:r>
              <w:t>- воды (не более 30 литров за одно посещение);</w:t>
            </w:r>
          </w:p>
          <w:p w:rsidR="00000000" w:rsidRDefault="00000000">
            <w:pPr>
              <w:pStyle w:val="ac"/>
            </w:pPr>
            <w:r>
              <w:t>- топлива (дров - не более 1 мешка или угля - не более 2 ведер) от места его нахождения</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92"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93"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предоставляется в случае, если получатель социальных услуг проживает в жилье без центрального отопления и (или) без центрального водоснабжения.</w:t>
            </w:r>
          </w:p>
          <w:p w:rsidR="00000000" w:rsidRDefault="00000000">
            <w:pPr>
              <w:pStyle w:val="ac"/>
            </w:pPr>
            <w:r>
              <w:t>Топка печей осуществляется до первой закладки дров в печь после растопки.</w:t>
            </w:r>
          </w:p>
          <w:p w:rsidR="00000000" w:rsidRDefault="00000000">
            <w:pPr>
              <w:pStyle w:val="ac"/>
            </w:pPr>
            <w:r>
              <w:t>При доставке воды из источника централизованного водоснабжения или колодца (скважины) используется тара получателя социальных услуг</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1.8.</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Организация помощи в проведении ремонта жилых помещений</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подачу заявки на ремонт жилых помещений (если жилье находится на балансе жилищно-эксплуатационной организации), поиск организаций, осуществляющих ремонтно-строительные работы, по объявлениям в средствах массовой информации и т.д.</w:t>
            </w:r>
          </w:p>
          <w:p w:rsidR="00000000" w:rsidRDefault="00000000">
            <w:pPr>
              <w:pStyle w:val="ac"/>
            </w:pPr>
            <w:r>
              <w:t>Предоставляется по мере необходимости, но не чаще 1 раза в 5 лет (продолжительность - не более 20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94"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95"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обеспечивать полное и своевременное удовлетворение потребностей получателей социальных услуг за счет средств получателей социальных услуг в целях создания нормальных условий жизни</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bookmarkStart w:id="103" w:name="sub_1007"/>
            <w:r>
              <w:t>1.9.</w:t>
            </w:r>
            <w:bookmarkEnd w:id="103"/>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Уборка жилых помещений</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Подметание и вытирание пыли, мытье пола, жилой комнаты получателя социальных услуг, вынос бытовых отходов, стирка белья в стиральной машине или ручная стирка белья (до 3 килограммов), развешивание чистого белья, снятие сухого белья и раскладка его в места хранения. Предоставляется не чаще 2 раз в неделю (продолжительность: 2 - 5 группа типизации - не более 90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96"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97"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Уборке подлежит жилая комната получателя социальных услуг независимо от ее квадратуры и наличия других комнат в доме или квартире, с применением при уборке жилого помещения по желанию получателя социальной услуги моющих и дезинфицирующих средств получателя социальной услуги. В случае совместного проживания получателя социальных услуг в одной комнате с другими членами семьи (не состоящими на социальном обслуживании) уборка проводится вокруг кровати получателя социальных услуг. При оказании услуг по уборке жилого помещения и организации быта должны соблюдаться техника безопасности и противопожарной безопасности, санитарно-гигиенические требования. Стирке подлежит нательное и постельное белье получателя социальных услуг</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1.10.</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Обеспечение кратковременного присмотра за детьми</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присмотр за детьми получателя социальных услуг.</w:t>
            </w:r>
          </w:p>
          <w:p w:rsidR="00000000" w:rsidRDefault="00000000">
            <w:pPr>
              <w:pStyle w:val="ac"/>
            </w:pPr>
            <w:r>
              <w:t>Предоставляется не чаще 2 раз в неделю (продолжительность - не более 180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198"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199"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в значительной мере освободить от этой обязанности получателя социальной услуги и членов его семьи и позволить им заниматься другими делами дома и на работе</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1.11.</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Отправка за счет средств получателя социальных услуг почтовой корреспонденции</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помощь получателю социальных услуг в написании и прочтении писем, отправку за счет средств получателя социальных услуг почтовой корреспонденции.</w:t>
            </w:r>
          </w:p>
          <w:p w:rsidR="00000000" w:rsidRDefault="00000000">
            <w:pPr>
              <w:pStyle w:val="ac"/>
            </w:pPr>
            <w:r>
              <w:t>Предоставляется по мере необходимости, но не чаще 1 раза в неделю (продолжительность - не более 15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00"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01"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При написании и прочтении писем должна быть обеспечена конфиденциальность</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1.12.</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Содействие в организации ритуальных услуг</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Предоставляется через специализированную службу по вопросам похоронного дела при отсутствии у умершего гражданина родственников или их нежелании организовать погребение. Продолжительность предоставления социальной услуги - не более 90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02"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03"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обеспечить достойное погребение умершего</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28620" w:type="dxa"/>
            <w:gridSpan w:val="8"/>
            <w:tcBorders>
              <w:top w:val="single" w:sz="4" w:space="0" w:color="auto"/>
              <w:bottom w:val="single" w:sz="4" w:space="0" w:color="auto"/>
            </w:tcBorders>
          </w:tcPr>
          <w:p w:rsidR="00000000" w:rsidRDefault="00000000">
            <w:pPr>
              <w:pStyle w:val="1"/>
            </w:pPr>
            <w:r>
              <w:t>2. Социально-медицинские услуги</w:t>
            </w: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2.1.</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Госпитализация нуждающихся в медицинские организации, содействие в направлении по заключению врачей на санаторно-курортное лечение (в том числе на льготных условиях)</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осуществление записи на прием к врачу, вызов врача на дом, сопровождение нуждающегося получателя социальных услуг в медицинскую организацию (в том числе для госпитализации), расположенную по месту жительства получателя социальной услуги, и обратно.</w:t>
            </w:r>
          </w:p>
          <w:p w:rsidR="00000000" w:rsidRDefault="00000000">
            <w:pPr>
              <w:pStyle w:val="ac"/>
            </w:pPr>
            <w:r>
              <w:t>Предоставляется по мере необходимости (продолжительность - не более 45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04"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05"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предоставляться своевременно</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2.2.</w:t>
            </w:r>
          </w:p>
        </w:tc>
        <w:tc>
          <w:tcPr>
            <w:tcW w:w="4542" w:type="dxa"/>
            <w:tcBorders>
              <w:top w:val="single" w:sz="4" w:space="0" w:color="auto"/>
              <w:left w:val="single" w:sz="4" w:space="0" w:color="auto"/>
              <w:bottom w:val="nil"/>
              <w:right w:val="single" w:sz="4" w:space="0" w:color="auto"/>
            </w:tcBorders>
          </w:tcPr>
          <w:p w:rsidR="00000000" w:rsidRDefault="00000000">
            <w:pPr>
              <w:pStyle w:val="ac"/>
            </w:pPr>
            <w:r>
              <w:t>Оказание содействия в проведении оздоровительных мероприятий</w:t>
            </w:r>
          </w:p>
        </w:tc>
        <w:tc>
          <w:tcPr>
            <w:tcW w:w="5766" w:type="dxa"/>
            <w:tcBorders>
              <w:top w:val="single" w:sz="4" w:space="0" w:color="auto"/>
              <w:left w:val="single" w:sz="4" w:space="0" w:color="auto"/>
              <w:bottom w:val="nil"/>
              <w:right w:val="single" w:sz="4" w:space="0" w:color="auto"/>
            </w:tcBorders>
          </w:tcPr>
          <w:p w:rsidR="00000000" w:rsidRDefault="00000000">
            <w:pPr>
              <w:pStyle w:val="ac"/>
            </w:pPr>
            <w:r>
              <w:t>Предусматривает организацию прогулки, содействие в проведении оздоровительной гимнастики, медицинской реабилитации, предусмотренной индивидуальной программой реабилитации или абилитации, и другое.</w:t>
            </w:r>
          </w:p>
          <w:p w:rsidR="00000000" w:rsidRDefault="00000000">
            <w:pPr>
              <w:pStyle w:val="ac"/>
            </w:pPr>
            <w:r>
              <w:t>Предоставляется по мере необходимости, не реже 2 раз в неделю (продолжительность - не более 30 минут за одно посещение)</w:t>
            </w:r>
          </w:p>
        </w:tc>
        <w:tc>
          <w:tcPr>
            <w:tcW w:w="2539" w:type="dxa"/>
            <w:tcBorders>
              <w:top w:val="single" w:sz="4" w:space="0" w:color="auto"/>
              <w:left w:val="single" w:sz="4" w:space="0" w:color="auto"/>
              <w:bottom w:val="nil"/>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nil"/>
              <w:right w:val="single" w:sz="4" w:space="0" w:color="auto"/>
            </w:tcBorders>
          </w:tcPr>
          <w:p w:rsidR="00000000" w:rsidRDefault="00000000">
            <w:pPr>
              <w:pStyle w:val="ac"/>
            </w:pPr>
            <w:r>
              <w:t xml:space="preserve">Определяется в соответствии с </w:t>
            </w:r>
            <w:hyperlink r:id="rId206"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07"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nil"/>
              <w:right w:val="single" w:sz="4" w:space="0" w:color="auto"/>
            </w:tcBorders>
          </w:tcPr>
          <w:p w:rsidR="00000000" w:rsidRDefault="00000000">
            <w:pPr>
              <w:pStyle w:val="ac"/>
            </w:pPr>
            <w:r>
              <w:t>Социальная услуга должна предоставляться с максимальной аккуратностью и осторожностью, без причинения какого-либо вреда получателю социальных услуг и учитывать его физическое и психическое состояние</w:t>
            </w:r>
          </w:p>
        </w:tc>
        <w:tc>
          <w:tcPr>
            <w:tcW w:w="4806" w:type="dxa"/>
            <w:tcBorders>
              <w:top w:val="single" w:sz="4" w:space="0" w:color="auto"/>
              <w:left w:val="single" w:sz="4" w:space="0" w:color="auto"/>
              <w:bottom w:val="nil"/>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nil"/>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2.3.</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Проведение мероприятий, направленных на формирование здорового образа жизни</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освещение вопросов адаптации, в том числе возрастной реабилитации, соблюдения санитарии, гигиенического и полового просвещения, профилактики венерических заболеваний и СПИДа, консультирование и дачу рекомендаций по гигиене питания, профилактике и избавлению от вредных привычек. Предоставляется по мере необходимости</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08"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09"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способствовать усвоению получателями социальных услуг навыков соблюдения гигиены и санитарии и направлена на дачу разъяснения получателям социальных услуг пагубности вредных привычек, негативных результатов, к которым они приводят</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bookmarkStart w:id="104" w:name="sub_1008"/>
            <w:r>
              <w:t>2.4.</w:t>
            </w:r>
            <w:bookmarkEnd w:id="104"/>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Систематическое наблюдение за получателями социальных услуг для выявления отклонений в состоянии их здоровья</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Наблюдение за состоянием здоровья получателя социальной услуги в динамике, опрос получателя социальной услуги о состоянии здоровья, уведомление лечащего врача об отклонениях в состоянии здоровья получателя социальной услуги. Предоставляется по мере необходимости, но не реже 2 раз в неделю (продолжительность: 1 - 5 группа типизации - не более 20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10"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11"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способствовать своевременному оказанию получателям социальных услуг социально-медицинской помощи и поддержки</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2.5.</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Содействие в проведении медико-социальной экспертизы</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Предоставляется по медицинским показаниям и предусматривает контроль сроков очередного освидетельствования, сопровождение получателя социальной услуги к месту проведения медико-социальной экспертизы и обратно, сбор необходимых документов.</w:t>
            </w:r>
          </w:p>
          <w:p w:rsidR="00000000" w:rsidRDefault="00000000">
            <w:pPr>
              <w:pStyle w:val="ac"/>
            </w:pPr>
            <w:r>
              <w:t>Предоставляется по мере необходимости, но не чаще 1 раза в год (продолжительность - не более 70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12"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13"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обеспечить своевременное посещение получателем социальных услуг соответствующих специалистов и сбор всех документов, необходимых для комплексной оценки состояния его здоровья</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2.6.</w:t>
            </w:r>
          </w:p>
        </w:tc>
        <w:tc>
          <w:tcPr>
            <w:tcW w:w="4542" w:type="dxa"/>
            <w:tcBorders>
              <w:top w:val="single" w:sz="4" w:space="0" w:color="auto"/>
              <w:left w:val="single" w:sz="4" w:space="0" w:color="auto"/>
              <w:bottom w:val="nil"/>
              <w:right w:val="single" w:sz="4" w:space="0" w:color="auto"/>
            </w:tcBorders>
          </w:tcPr>
          <w:p w:rsidR="00000000" w:rsidRDefault="00000000">
            <w:pPr>
              <w:pStyle w:val="ac"/>
            </w:pPr>
            <w:r>
              <w:t>Содействие в получении зубопротезной и протезно-ортопедической помощи, а также в обеспечении техническими средствами ухода и реабилитации</w:t>
            </w:r>
          </w:p>
        </w:tc>
        <w:tc>
          <w:tcPr>
            <w:tcW w:w="5766" w:type="dxa"/>
            <w:tcBorders>
              <w:top w:val="single" w:sz="4" w:space="0" w:color="auto"/>
              <w:left w:val="single" w:sz="4" w:space="0" w:color="auto"/>
              <w:bottom w:val="nil"/>
              <w:right w:val="single" w:sz="4" w:space="0" w:color="auto"/>
            </w:tcBorders>
          </w:tcPr>
          <w:p w:rsidR="00000000" w:rsidRDefault="00000000">
            <w:pPr>
              <w:pStyle w:val="ac"/>
            </w:pPr>
            <w:r>
              <w:t>Предусматривает содействие в оформлении необходимых документов, доставку средств ухода и технических средств реабилитации или контроль за их доставкой, осуществляется за счет средств получателя социальной услуги или в рамках индивидуальной программы реабилитации или абилитации. Предоставляется по мере необходимости, но не чаще 1 раза в год (продолжительность - не более 20 минут за одно посещение)</w:t>
            </w:r>
          </w:p>
        </w:tc>
        <w:tc>
          <w:tcPr>
            <w:tcW w:w="2539" w:type="dxa"/>
            <w:tcBorders>
              <w:top w:val="single" w:sz="4" w:space="0" w:color="auto"/>
              <w:left w:val="single" w:sz="4" w:space="0" w:color="auto"/>
              <w:bottom w:val="nil"/>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nil"/>
              <w:right w:val="single" w:sz="4" w:space="0" w:color="auto"/>
            </w:tcBorders>
          </w:tcPr>
          <w:p w:rsidR="00000000" w:rsidRDefault="00000000">
            <w:pPr>
              <w:pStyle w:val="ac"/>
            </w:pPr>
            <w:r>
              <w:t xml:space="preserve">Определяется в соответствии с </w:t>
            </w:r>
            <w:hyperlink r:id="rId214"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15"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nil"/>
              <w:right w:val="single" w:sz="4" w:space="0" w:color="auto"/>
            </w:tcBorders>
          </w:tcPr>
          <w:p w:rsidR="00000000" w:rsidRDefault="00000000">
            <w:pPr>
              <w:pStyle w:val="ac"/>
            </w:pPr>
            <w:r>
              <w:t>Социальная услуга должна обеспечивать потребности потребителей социальных услуг в получении технических средств ухода и реабилитации и их использовании</w:t>
            </w:r>
          </w:p>
        </w:tc>
        <w:tc>
          <w:tcPr>
            <w:tcW w:w="4806" w:type="dxa"/>
            <w:tcBorders>
              <w:top w:val="single" w:sz="4" w:space="0" w:color="auto"/>
              <w:left w:val="single" w:sz="4" w:space="0" w:color="auto"/>
              <w:bottom w:val="nil"/>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nil"/>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2.7.</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Содействие в обеспечении по заключению врачей лекарственными средствами и изделиями медицинского назначения</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w:t>
            </w:r>
          </w:p>
          <w:p w:rsidR="00000000" w:rsidRDefault="00000000">
            <w:pPr>
              <w:pStyle w:val="ac"/>
            </w:pPr>
            <w:r>
              <w:t>- получение у лечащего врача соответствующих рецептов;</w:t>
            </w:r>
          </w:p>
          <w:p w:rsidR="00000000" w:rsidRDefault="00000000">
            <w:pPr>
              <w:pStyle w:val="ac"/>
            </w:pPr>
            <w:r>
              <w:t>- приобретение за счет получателя социальных услуг и доставку лекарственных препаратов для медицинского применения и медицинских изделий на дом получателя социальных услуг;</w:t>
            </w:r>
          </w:p>
          <w:p w:rsidR="00000000" w:rsidRDefault="00000000">
            <w:pPr>
              <w:pStyle w:val="ac"/>
            </w:pPr>
            <w:r>
              <w:t>- разъяснение получателю социальных услуг способа применения и дозы доставленных лекарств в строгом соответствии с предписанием врача.</w:t>
            </w:r>
          </w:p>
          <w:p w:rsidR="00000000" w:rsidRDefault="00000000">
            <w:pPr>
              <w:pStyle w:val="ac"/>
            </w:pPr>
            <w:r>
              <w:t>Предоставляется по мере необходимости, но не чаще 1 раза в неделю (продолжительность - не более 35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16"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17"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обеспечивать своевременное приобретение за счет средств получателя социальных услуг и доставку лекарственных средств и изделий медицинского назначения.</w:t>
            </w:r>
          </w:p>
          <w:p w:rsidR="00000000" w:rsidRDefault="00000000">
            <w:pPr>
              <w:pStyle w:val="ac"/>
            </w:pPr>
            <w:r>
              <w:t>Лекарственные средства и изделия медицинского назначения приобретаются в аптеках, находящихся на территории проживания получателя социальных услуг.</w:t>
            </w:r>
          </w:p>
          <w:p w:rsidR="00000000" w:rsidRDefault="00000000">
            <w:pPr>
              <w:pStyle w:val="ac"/>
            </w:pPr>
            <w:r>
              <w:t>Лекарственные средства, которые необходимо получать в специализированных аптеках, приобретаются в ближайшей к месту проживания получателя социальных услуг специализированной аптеке</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2.8.</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Содействие в получении медицинской помощи в объеме, предусмотренном территориальной программой государственных гарантий бесплатного оказания гражданам медицинской помощи на соответствующий год на территории Воронежской области</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запись на прием к врачу, вызов врача на дом, сбор документов, оказание содействия в получении полиса обязательного медицинского страхования. Предоставляется по мере необходимости</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18"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19"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обеспечивать своевременное предоставление получателю социальных услуг бесплатной медицинской помощи в объеме, предусмотренном территориальной программой государственных гарантий оказания гражданам бесплатной медицинской помощи на территории Воронежской области</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bookmarkStart w:id="105" w:name="sub_1009"/>
            <w:r>
              <w:t>2.9.</w:t>
            </w:r>
            <w:bookmarkEnd w:id="105"/>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 и др.)</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Измерение температуры тела, измерение артериального давления, контроль соблюдения питьевого режима, контроль за приемом лекарств, выполнение перевязок, закапывание капель, проведение ингаляции, наложение компрессов, обработка пролежней, объяснение результатов измерений и симптомов, указывающих на возможные заболевания, помощь в подготовке порций лекарственных препаратов по назначению лечащего врача. Проведение медицинских процедур осуществляется при наличии лицензии на соответствующий вид медицинской деятельности. Предоставляется по мере необходимости, но не реже 2 раз в неделю (продолжительность: 1 - 5 группа типизации - не более 40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20"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21"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предоставляется с соблюдением юридическими лицами, индивидуальными предпринимателями, осуществляющими медицинскую деятельность, требований действующего законодательства о лицензировании медицинской деятельности</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2.10.</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Проведение реабилитационных мероприятий (медицинских, социальных), в том числе для инвалидов, на основании индивидуальных программ реабилитации или абилитации</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проведение мероприятий медицинской реабилитации (при наличии лицензии на соответствующий вид медицинской деятельности) и проведение мероприятий социальной реабилитации согласно перечню мероприятий индивидуальной программы реабилитации или абилитации, разработанной федеральным государственным учреждением медико-социальной</w:t>
            </w:r>
          </w:p>
          <w:p w:rsidR="00000000" w:rsidRDefault="00000000">
            <w:pPr>
              <w:pStyle w:val="ac"/>
            </w:pPr>
            <w:r>
              <w:t>реабилитации.</w:t>
            </w:r>
          </w:p>
          <w:p w:rsidR="00000000" w:rsidRDefault="00000000">
            <w:pPr>
              <w:pStyle w:val="ac"/>
            </w:pPr>
            <w:r>
              <w:t>Предоставляется по мере необходимости (продолжительность - не более 60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22"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23"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Предоставление социальной услуги осуществляется на основании индивидуальной программы реабилитации или абилитации для обеспечения реализации предусмотренных в ней мероприятий</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2.11.</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Оказание первичной медико-санитарной и стоматологической помощи</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оказание первичной медико-санитарной и стоматологической помощи (при наличии лицензии на соответствующий вид медицинской деятельности).</w:t>
            </w:r>
          </w:p>
          <w:p w:rsidR="00000000" w:rsidRDefault="00000000">
            <w:pPr>
              <w:pStyle w:val="ac"/>
            </w:pPr>
            <w:r>
              <w:t>Предоставляется по мере необходимости, (продолжительность - не более 60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24"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25"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Предоставление социальной услуги осуществляется с соблюдением юридическими лицами, индивидуальными предпринимателями, осуществляющими медицинскую деятельность, требований действующего законодательства о лицензировании медицинской деятельности</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2.12.</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Организация прохождения диспансеризации</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запись на прием к участковому врачу, узким специалистам, содействие в посещении этих специалистов, доставку в медицинскую организацию материалов для проведения анализов.</w:t>
            </w:r>
          </w:p>
          <w:p w:rsidR="00000000" w:rsidRDefault="00000000">
            <w:pPr>
              <w:pStyle w:val="ac"/>
            </w:pPr>
            <w:r>
              <w:t>Предоставляется по мере необходимости</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26"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27"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способствовать своевременному оказанию получателям социальных услуг медицинской помощи</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2.13.</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Помощь в получении путевок на санаторно-курортное лечение, в том числе на льготных условиях</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оказание содействия получателю социальных услуг в сборе и подаче документов, необходимых для получения путевки на санаторно-курортное лечение, в том числе на льготных условиях.</w:t>
            </w:r>
          </w:p>
          <w:p w:rsidR="00000000" w:rsidRDefault="00000000">
            <w:pPr>
              <w:pStyle w:val="ac"/>
            </w:pPr>
            <w:r>
              <w:t>Предоставляется по мере необходимости (продолжительность - не более 45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28"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29"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способствовать своевременному предоставлению получателю социальных услуг лечебно-профилактических и санаторно-оздоровительных услуг</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2.14.</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выявление отклонений в состоянии их здоровья)</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консультирование получателя социальных услуг, членов его семьи по вопросам поддержания и сохранения здоровья получателя социальных услуг, гигиены питания и жилища, избавления от избыточного веса, вредных привычек, профилактики различных заболеваний.</w:t>
            </w:r>
          </w:p>
          <w:p w:rsidR="00000000" w:rsidRDefault="00000000">
            <w:pPr>
              <w:pStyle w:val="ac"/>
            </w:pPr>
            <w:r>
              <w:t>Предоставляется по мере необходимости, но не реже одного раза в полугодие (продолжительность - не более 30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30"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31"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способствовать оказанию квалифицированной помощи получателю социальных услуг в целях профилактики заболеваний</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2.15.</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Проведение занятий по адаптивной физической культуре</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оценку физической подготовленности получателя социальных услуг с учетом ограниченных возможностей функций опорно-двигательного аппарата, зрения, интеллекта и других функций;</w:t>
            </w:r>
          </w:p>
          <w:p w:rsidR="00000000" w:rsidRDefault="00000000">
            <w:pPr>
              <w:pStyle w:val="ac"/>
            </w:pPr>
            <w:r>
              <w:t>подбор методик проведения занятий;</w:t>
            </w:r>
          </w:p>
          <w:p w:rsidR="00000000" w:rsidRDefault="00000000">
            <w:pPr>
              <w:pStyle w:val="ac"/>
            </w:pPr>
            <w:r>
              <w:t>проведение занятий по адаптивной физической культуре.</w:t>
            </w:r>
          </w:p>
          <w:p w:rsidR="00000000" w:rsidRDefault="00000000">
            <w:pPr>
              <w:pStyle w:val="ac"/>
            </w:pPr>
            <w:r>
              <w:t>Предоставляется по мере необходимости, но не чаще двух раз в неделю (продолжительность - не более 30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32"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33"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Предоставление социальной услуги лицам с ограниченными возможностями здоровья (включая инвалидов) всех возрастных и нозологических групп осуществляется лицом, имеющим соответствующие образование и подготовку</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2.16.</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Обеспечение техническими средствами ухода и реабилитации</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оказание содействия получателю социальных услуг в сборе и подаче документов, необходимых для получения технических средств ухода и реабилитации.</w:t>
            </w:r>
          </w:p>
          <w:p w:rsidR="00000000" w:rsidRDefault="00000000">
            <w:pPr>
              <w:pStyle w:val="ac"/>
            </w:pPr>
            <w:r>
              <w:t>Предоставляется по мере необходимости</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34"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35"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способствовать обеспечению потребности получателя социальных услуг в технических средствах ухода и реабилитации</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2.17.</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Обеспечение санитарно-гигиенических требований в жилых помещениях и местах общего пользования</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организацию мероприятий по дезинфекции, дезинсекции и дератизации путем привлечения служб санитарно-эпидемиологического надзора и других организаций, имеющих соответствующую аккредитацию.</w:t>
            </w:r>
          </w:p>
          <w:p w:rsidR="00000000" w:rsidRDefault="00000000">
            <w:pPr>
              <w:pStyle w:val="ac"/>
            </w:pPr>
            <w:r>
              <w:t>Предоставляется по мере необходимости</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36"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37"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Предоставление социальной услуги осуществляется в соответствии с требованиями санитарного законодательства без причинения неудобств и какого-либо вреда здоровью получателя услуг</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28620" w:type="dxa"/>
            <w:gridSpan w:val="8"/>
            <w:tcBorders>
              <w:top w:val="single" w:sz="4" w:space="0" w:color="auto"/>
              <w:bottom w:val="single" w:sz="4" w:space="0" w:color="auto"/>
            </w:tcBorders>
          </w:tcPr>
          <w:p w:rsidR="00000000" w:rsidRDefault="00000000">
            <w:pPr>
              <w:pStyle w:val="1"/>
            </w:pPr>
            <w:r>
              <w:t>3. Социально-психологические услуги</w:t>
            </w: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3.1.</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Социально-психологическое консультирование (в том числе по вопросам внутрисемейных отношений)</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получение информации от получателя социальных услуг о его проблемах, обсуждение с ним этих проблем для раскрытия и мобилизации получателем социальных услуг внутренних ресурсов и последующего решения социально-психологических проблем.</w:t>
            </w:r>
          </w:p>
          <w:p w:rsidR="00000000" w:rsidRDefault="00000000">
            <w:pPr>
              <w:pStyle w:val="ac"/>
            </w:pPr>
            <w:r>
              <w:t>Предоставляется по мере необходимости, но не чаще 1 раза в месяц (продолжительность - не более 20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38"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39"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способствовать налаживанию межличностных взаимоотношений получателей социальных услуг с близкими и другими значимыми для них людьми. Услуга может предоставляться штатным психологом учреждения (организации) социального обслуживания либо иным психологом, осуществляющим свою деятельность на территории проживания получателя социальных услуг</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3.2.</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Социально-психологический патронаж</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систематическое наблюдение за получателем социальной услуги для выявления ситуации психологического дискомфорта, конфликтных и других ситуаций. Предоставляется по мере необходимости, но не чаще 1 раза в месяц (продолжительность - не более 20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40"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41"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обеспечить своевременное оказание получателям социальных услуг необходимой социально-психологической помощи</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3.3.</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Оказание консультационной психологической помощи анонимно (в том числе с использованием телефона доверия)</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p>
          <w:p w:rsidR="00000000" w:rsidRDefault="00000000">
            <w:pPr>
              <w:pStyle w:val="ac"/>
            </w:pPr>
            <w:r>
              <w:t>Предоставляется по мере необходимости, но не чаще 1 раза в месяц (продолжительность - не более 30 минут)</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42"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43"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осуществляться анонимно, в том числе с использованием телефона доверия</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28620" w:type="dxa"/>
            <w:gridSpan w:val="8"/>
            <w:tcBorders>
              <w:top w:val="single" w:sz="4" w:space="0" w:color="auto"/>
              <w:bottom w:val="single" w:sz="4" w:space="0" w:color="auto"/>
            </w:tcBorders>
          </w:tcPr>
          <w:p w:rsidR="00000000" w:rsidRDefault="00000000">
            <w:pPr>
              <w:pStyle w:val="1"/>
            </w:pPr>
            <w:r>
              <w:t>4. Социально-педагогические услуги</w:t>
            </w: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4.1.</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Обучение практическим навыкам общего ухода за тяжелобольными получателями социальных услуг, имеющими ограничения жизнедеятельности, в том числе за детьми-инвалидами</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Включает в себя консультирование, отработку практических навыков.</w:t>
            </w:r>
          </w:p>
          <w:p w:rsidR="00000000" w:rsidRDefault="00000000">
            <w:pPr>
              <w:pStyle w:val="ac"/>
            </w:pPr>
            <w:r>
              <w:t>Предоставляется по мере необходимости, но не реже 2 раз в год (продолжительность - не более 30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44"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45"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оказывается при наличии у получателя социальной услуги родственников, которые могут осуществлять за ним уход</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4.2.</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Организация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проведение занятий по развитию у родителей или законных представителей детей-инвалидов умений привития детям навыков самообслуживания, общения и контроля, способствующих развитию их личности.</w:t>
            </w:r>
          </w:p>
          <w:p w:rsidR="00000000" w:rsidRDefault="00000000">
            <w:pPr>
              <w:pStyle w:val="ac"/>
            </w:pPr>
            <w:r>
              <w:t>Предоставляется по мере необходимости, но не более двух раз в неделю (продолжительность - не более 30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46"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47"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способствовать развитию у детей навыков, способствующих развитию их личности</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4.3.</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Социально-педагогическая коррекция, включая диагностику и консультирование</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проведение индивидуальной психолого-педагогической работы, направленной на преодоление трудностей и разрешение проблем в обучении, воспитании и развитии получателя социальных услуг, через проведение диагностических манипуляций.</w:t>
            </w:r>
          </w:p>
          <w:p w:rsidR="00000000" w:rsidRDefault="00000000">
            <w:pPr>
              <w:pStyle w:val="ac"/>
            </w:pPr>
            <w:r>
              <w:t>Предоставляется по мере необходимости, но не более двух раз в неделю (продолжительность - не более 45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48"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49"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способствовать составлению прогноза и разработке рекомендаций для лиц, осуществляющих обучение, воспитание получателя социальных услуг</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4.4.</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Формирование позитивных интересов (в том числе в сфере досуга)</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проведение занятий, направленных на формирование и развитие позитивных интересов у получателя социальных услуг, в том числе привлечение его к участию в досуговых мероприятиях.</w:t>
            </w:r>
          </w:p>
          <w:p w:rsidR="00000000" w:rsidRDefault="00000000">
            <w:pPr>
              <w:pStyle w:val="ac"/>
            </w:pPr>
            <w:r>
              <w:t>Предоставляется по мере необходимости, но не реже одного раза в полугодие (продолжительность - не более 30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50"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51"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способствовать преодолению или ослаблению отклонений в эмоциональном состоянии и поведении</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4.5.</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Организация досуга (праздники, экскурсии и другие культурные мероприятия)</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организацию и проведение праздников, юбилеев, спортивных соревнований, викторин, экскурсий и других культурных мероприятий.</w:t>
            </w:r>
          </w:p>
          <w:p w:rsidR="00000000" w:rsidRDefault="00000000">
            <w:pPr>
              <w:pStyle w:val="ac"/>
            </w:pPr>
            <w:r>
              <w:t>Предоставляется по мере необходимости, но не реже одного раза в месяц (продолжительность - не более 30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52"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53"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способствовать повышению интеллектуального уровня, расширению кругозора получателя социальных услуг</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28620" w:type="dxa"/>
            <w:gridSpan w:val="8"/>
            <w:tcBorders>
              <w:top w:val="single" w:sz="4" w:space="0" w:color="auto"/>
              <w:bottom w:val="single" w:sz="4" w:space="0" w:color="auto"/>
            </w:tcBorders>
          </w:tcPr>
          <w:p w:rsidR="00000000" w:rsidRDefault="00000000">
            <w:pPr>
              <w:pStyle w:val="1"/>
            </w:pPr>
            <w:r>
              <w:t>5. Социально-трудовые услуги</w:t>
            </w: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5.1.</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Оказание помощи в трудоустройстве</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выявление проблем получателя социальных услуг, информирование о возможностях трудоустройства, оказание помощи в поиске и выборе места и характера работы, в том числе через государственную службу занятости населения. Предоставляется по мере необходимости, но не чаще 1 раза в год (продолжительность - не более 20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54"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55"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обеспечивать потребность получателя социальных услуг в трудоустройстве в соответствии с его способностями</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5.2.</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Проведение мероприятий по использованию трудовых возможностей и обучению доступным профессиональным навыкам</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участие получателя социальных услуг в лечебно-трудовом процессе; организацию видов деятельности, связанных с занятиями творческим трудом; проведение мероприятий по обучению получателя социальных услуг доступным профессиональным навыкам.</w:t>
            </w:r>
          </w:p>
          <w:p w:rsidR="00000000" w:rsidRDefault="00000000">
            <w:pPr>
              <w:pStyle w:val="ac"/>
            </w:pPr>
            <w:r>
              <w:t>Предоставляется по мере необходимости, но не реже одного раза в месяц (продолжительность - не более 30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56"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57"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Предоставление социальной услуги осуществляется с учетом состояния здоровья, интересов, желаний получателя социальных услуг, в соответствии с медицинским заключением и трудовыми рекомендациями</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5.3.</w:t>
            </w:r>
          </w:p>
        </w:tc>
        <w:tc>
          <w:tcPr>
            <w:tcW w:w="4542" w:type="dxa"/>
            <w:tcBorders>
              <w:top w:val="single" w:sz="4" w:space="0" w:color="auto"/>
              <w:left w:val="single" w:sz="4" w:space="0" w:color="auto"/>
              <w:bottom w:val="nil"/>
              <w:right w:val="single" w:sz="4" w:space="0" w:color="auto"/>
            </w:tcBorders>
          </w:tcPr>
          <w:p w:rsidR="00000000" w:rsidRDefault="00000000">
            <w:pPr>
              <w:pStyle w:val="ac"/>
            </w:pPr>
            <w: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5766" w:type="dxa"/>
            <w:tcBorders>
              <w:top w:val="single" w:sz="4" w:space="0" w:color="auto"/>
              <w:left w:val="single" w:sz="4" w:space="0" w:color="auto"/>
              <w:bottom w:val="nil"/>
              <w:right w:val="single" w:sz="4" w:space="0" w:color="auto"/>
            </w:tcBorders>
          </w:tcPr>
          <w:p w:rsidR="00000000" w:rsidRDefault="00000000">
            <w:pPr>
              <w:pStyle w:val="ac"/>
            </w:pPr>
            <w:r>
              <w:t>Предусматривает подбор перечня профессий с учетом индивидуальной программы реабилитации или абилитации, видов и форм обучения; содействие в оформлении необходимых документов.</w:t>
            </w:r>
          </w:p>
          <w:p w:rsidR="00000000" w:rsidRDefault="00000000">
            <w:pPr>
              <w:pStyle w:val="ac"/>
            </w:pPr>
            <w:r>
              <w:t>Предоставляется по мере необходимости</w:t>
            </w:r>
          </w:p>
        </w:tc>
        <w:tc>
          <w:tcPr>
            <w:tcW w:w="2539" w:type="dxa"/>
            <w:tcBorders>
              <w:top w:val="single" w:sz="4" w:space="0" w:color="auto"/>
              <w:left w:val="single" w:sz="4" w:space="0" w:color="auto"/>
              <w:bottom w:val="nil"/>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nil"/>
              <w:right w:val="single" w:sz="4" w:space="0" w:color="auto"/>
            </w:tcBorders>
          </w:tcPr>
          <w:p w:rsidR="00000000" w:rsidRDefault="00000000">
            <w:pPr>
              <w:pStyle w:val="ac"/>
            </w:pPr>
            <w:r>
              <w:t xml:space="preserve">Определяется в соответствии с </w:t>
            </w:r>
            <w:hyperlink r:id="rId258"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59"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nil"/>
              <w:right w:val="single" w:sz="4" w:space="0" w:color="auto"/>
            </w:tcBorders>
          </w:tcPr>
          <w:p w:rsidR="00000000" w:rsidRDefault="00000000">
            <w:pPr>
              <w:pStyle w:val="ac"/>
            </w:pPr>
            <w:r>
              <w:t>Обеспечение потребности получателя социальных услуг в получении образования и (или) профессии осуществляется в соответствии с его способностями, интересами и склонностями при взаимодействии с учреждениями образования и службы занятости населения</w:t>
            </w:r>
          </w:p>
        </w:tc>
        <w:tc>
          <w:tcPr>
            <w:tcW w:w="4806" w:type="dxa"/>
            <w:tcBorders>
              <w:top w:val="single" w:sz="4" w:space="0" w:color="auto"/>
              <w:left w:val="single" w:sz="4" w:space="0" w:color="auto"/>
              <w:bottom w:val="nil"/>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nil"/>
            </w:tcBorders>
          </w:tcPr>
          <w:p w:rsidR="00000000" w:rsidRDefault="00000000">
            <w:pPr>
              <w:pStyle w:val="aa"/>
            </w:pPr>
          </w:p>
        </w:tc>
      </w:tr>
      <w:tr w:rsidR="00000000">
        <w:tblPrEx>
          <w:tblCellMar>
            <w:top w:w="0" w:type="dxa"/>
            <w:bottom w:w="0" w:type="dxa"/>
          </w:tblCellMar>
        </w:tblPrEx>
        <w:tc>
          <w:tcPr>
            <w:tcW w:w="28620" w:type="dxa"/>
            <w:gridSpan w:val="8"/>
            <w:tcBorders>
              <w:top w:val="single" w:sz="4" w:space="0" w:color="auto"/>
              <w:bottom w:val="single" w:sz="4" w:space="0" w:color="auto"/>
            </w:tcBorders>
          </w:tcPr>
          <w:p w:rsidR="00000000" w:rsidRDefault="00000000">
            <w:pPr>
              <w:pStyle w:val="1"/>
            </w:pPr>
            <w:r>
              <w:t>6. Социально-правовые услуги</w:t>
            </w: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6.1.</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Оказание помощи в оформлении и восстановлении утраченных документов получателей социальных услуг</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оказание помощи получателю социальных услуг в оформлении различных документов (удостоверяющих личность, документов на получение положенных по законодательству мер социальной поддержки, пенсий, 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за их прохождением, предоставление разъяснений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p w:rsidR="00000000" w:rsidRDefault="00000000">
            <w:pPr>
              <w:pStyle w:val="ac"/>
            </w:pPr>
            <w:r>
              <w:t>Предоставляется по мере необходимости, но не реже 2 раз в год (продолжительность - не более 20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60"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61"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обеспечить содействие в подготовке и направлении в соответствующие организации необходимых документов</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6.2.</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Оказание помощи в получении юридических услуг (в том числе бесплатно)</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содействие в приглашении юриста, нотариуса на дом, сопровождение в юридическую консультацию, нотариальную службу и обратно.</w:t>
            </w:r>
          </w:p>
          <w:p w:rsidR="00000000" w:rsidRDefault="00000000">
            <w:pPr>
              <w:pStyle w:val="ac"/>
            </w:pPr>
            <w:r>
              <w:t>Предоставляется по мере необходимости, но не реже 2 раз в год (продолжительность - не более 30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62"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63"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обеспечить содействие в получении своевременной и квалифицированной юридической помощи в решении вопросов, интересующих получателей социальных услуг, в подготовке и направлении в соответствующие организации необходимых документов, обеспечивает сопровождение получателя социальных услуг в указанные организации, если в этом возникает необходимость, контроль за прохождением документов</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6.3.</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Оказание помощи в защите прав и законных интересов получателей социальных услуг</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деятельность по предупреждению нарушения личных неимущественных и имущественных прав получателя социальной услуги, восстановлению его нарушенных прав, предоставлению интересов получателя социальных услуг в отношениях с любыми физическими и юридическими лицами.</w:t>
            </w:r>
          </w:p>
          <w:p w:rsidR="00000000" w:rsidRDefault="00000000">
            <w:pPr>
              <w:pStyle w:val="ac"/>
            </w:pPr>
            <w:r>
              <w:t>Предоставляется по мере необходимости, но не чаще 1 раза в год (продолжительность - не более 30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64"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65"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обеспечить своевременное полное квалифицированное и эффективное оказание помощи получателю социальных услуг</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6.4.</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Оказание помощи по вопросам пенсионного обеспечения и предоставления других социальных услуг</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bookmarkStart w:id="106" w:name="sub_643"/>
            <w:r>
              <w:t>Предусматривает содействие в сборе необходимых документов и доставку их в территориальные органы Фонда пенсионного и социального страхования Российской Федерации и организации, осуществляющие социальные выплаты, сопровождение получателя социальных услуг в указанные организации.</w:t>
            </w:r>
            <w:bookmarkEnd w:id="106"/>
          </w:p>
          <w:p w:rsidR="00000000" w:rsidRDefault="00000000">
            <w:pPr>
              <w:pStyle w:val="ac"/>
            </w:pPr>
            <w:r>
              <w:t>Предоставляется по мере необходимости, но не реже 2 раз в год (продолжительность - не более 20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66"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67"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обеспечить содействие в подготовке и направлении в соответствующие организации необходимых документов, сопровождение получателя социальных услуг в указанные организации (если в этом имеется необходимость), контроль за прохождением документов</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6.5.</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Содействие в сохранении занимаемых ранее по договору найма или аренды жилых помещений в домах государственного, муниципального и общественного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стационарной организации социального обслуживания по истечении указанного срока, если не может быть возвращено ранее занимаемое помещение</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оказание помощи в оформлении документов для сохранения ранее занимаемых получателем социальных услуг по договору социального найма жилых помещений.</w:t>
            </w:r>
          </w:p>
          <w:p w:rsidR="00000000" w:rsidRDefault="00000000">
            <w:pPr>
              <w:pStyle w:val="ac"/>
            </w:pPr>
            <w:r>
              <w:t>Предоставляется по мере необходимости</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68"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69"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обеспечивать соблюдение жилищных прав получателя социальных услуг при оказании ему социальных услуг в стационарной форме</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28620" w:type="dxa"/>
            <w:gridSpan w:val="8"/>
            <w:tcBorders>
              <w:top w:val="single" w:sz="4" w:space="0" w:color="auto"/>
              <w:bottom w:val="single" w:sz="4" w:space="0" w:color="auto"/>
            </w:tcBorders>
          </w:tcPr>
          <w:p w:rsidR="00000000" w:rsidRDefault="00000000">
            <w:pPr>
              <w:pStyle w:val="1"/>
            </w:pPr>
            <w:r>
              <w:t>7. Услуги в целях повышения коммуникативного потенциала получателей социальных услуг, имеющих ограничения</w:t>
            </w:r>
          </w:p>
          <w:p w:rsidR="00000000" w:rsidRDefault="00000000">
            <w:pPr>
              <w:pStyle w:val="1"/>
            </w:pPr>
            <w:r>
              <w:t>жизнедеятельности, в том числе детей-инвалидов</w:t>
            </w: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7.1.</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Обучение инвалидов (детей-инвалидов) пользованию средствами ухода и техническими средствами реабилитации</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обучение получателей социальных услуг пользованию средствами ухода и техническими средствами реабилитации.</w:t>
            </w:r>
          </w:p>
          <w:p w:rsidR="00000000" w:rsidRDefault="00000000">
            <w:pPr>
              <w:pStyle w:val="ac"/>
            </w:pPr>
            <w:r>
              <w:t>Предоставляется по мере необходимости, но не реже 2 раз в год (продолжительность - не более 20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70"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71"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развить у получателей социальных услуг практические навыки, умения самостоятельно пользоваться средствами ухода и техническими средствами реабилитации, способствовать максимально возможному восстановлению</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7.2.</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Оказание помощи в обучении навыкам компьютерной грамотности</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оказание помощи в приобретении элементарных навыков компьютерной грамотности.</w:t>
            </w:r>
          </w:p>
          <w:p w:rsidR="00000000" w:rsidRDefault="00000000">
            <w:pPr>
              <w:pStyle w:val="ac"/>
            </w:pPr>
            <w:r>
              <w:t>Предоставляется по мере необходимости, но не чаще 1 раза в год (продолжительность - не более 20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72"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73"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способствовать повышению уровня компьютерной грамотности и обучению получателей социальных услуг использованию информационных ресурсов, снятию барьеров в общении, расширению зоны общения</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7.3.</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Содействие в получении образования и (или) профессии инвалидами в соответствии с их физическими возможностями и умственными способностями</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организацию консультирования по вопросам получения образования и (или) профессии с учетом состояния здоровья.</w:t>
            </w:r>
          </w:p>
          <w:p w:rsidR="00000000" w:rsidRDefault="00000000">
            <w:pPr>
              <w:pStyle w:val="ac"/>
            </w:pPr>
            <w:r>
              <w:t>Предоставляется по мере необходимости</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74"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75"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Обеспечение потребности получателя социальных услуг в получении образования и (или) профессии осуществляется в соответствии с его способностями, интересами и склонностями при взаимодействии с учреждениями образования и службы занятости населения</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7.4.</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Проведение социально-реабилитационных мероприятий в сфере социального обслуживания</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проведение комплекса реабилитационных мероприятий по восстановлению личностного и социального статуса получателя социальных услуг; содействие в проведении протезирования и ортезирования.</w:t>
            </w:r>
          </w:p>
          <w:p w:rsidR="00000000" w:rsidRDefault="00000000">
            <w:pPr>
              <w:pStyle w:val="ac"/>
            </w:pPr>
            <w:r>
              <w:t>Предоставляется по мере необходимости, но не чаще двух раз в год</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76"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77"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обеспечивать своевременное выполнение рекомендаций, предусмотренных индивидуальной программой реабилитации или абилитации инвалида</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r w:rsidR="00000000">
        <w:tblPrEx>
          <w:tblCellMar>
            <w:top w:w="0" w:type="dxa"/>
            <w:bottom w:w="0" w:type="dxa"/>
          </w:tblCellMar>
        </w:tblPrEx>
        <w:tc>
          <w:tcPr>
            <w:tcW w:w="664" w:type="dxa"/>
            <w:tcBorders>
              <w:top w:val="single" w:sz="4" w:space="0" w:color="auto"/>
              <w:bottom w:val="single" w:sz="4" w:space="0" w:color="auto"/>
              <w:right w:val="single" w:sz="4" w:space="0" w:color="auto"/>
            </w:tcBorders>
          </w:tcPr>
          <w:p w:rsidR="00000000" w:rsidRDefault="00000000">
            <w:pPr>
              <w:pStyle w:val="aa"/>
              <w:jc w:val="center"/>
            </w:pPr>
            <w:r>
              <w:t>7.5.</w:t>
            </w:r>
          </w:p>
        </w:tc>
        <w:tc>
          <w:tcPr>
            <w:tcW w:w="4542" w:type="dxa"/>
            <w:tcBorders>
              <w:top w:val="single" w:sz="4" w:space="0" w:color="auto"/>
              <w:left w:val="single" w:sz="4" w:space="0" w:color="auto"/>
              <w:bottom w:val="single" w:sz="4" w:space="0" w:color="auto"/>
              <w:right w:val="single" w:sz="4" w:space="0" w:color="auto"/>
            </w:tcBorders>
          </w:tcPr>
          <w:p w:rsidR="00000000" w:rsidRDefault="00000000">
            <w:pPr>
              <w:pStyle w:val="ac"/>
            </w:pPr>
            <w:r>
              <w:t>Обучение навыкам поведения в быту и общественных местах</w:t>
            </w:r>
          </w:p>
        </w:tc>
        <w:tc>
          <w:tcPr>
            <w:tcW w:w="5766" w:type="dxa"/>
            <w:tcBorders>
              <w:top w:val="single" w:sz="4" w:space="0" w:color="auto"/>
              <w:left w:val="single" w:sz="4" w:space="0" w:color="auto"/>
              <w:bottom w:val="single" w:sz="4" w:space="0" w:color="auto"/>
              <w:right w:val="single" w:sz="4" w:space="0" w:color="auto"/>
            </w:tcBorders>
          </w:tcPr>
          <w:p w:rsidR="00000000" w:rsidRDefault="00000000">
            <w:pPr>
              <w:pStyle w:val="ac"/>
            </w:pPr>
            <w:r>
              <w:t>Предусматривает обучение навыкам самообслуживания, поведения в быту и общественных местах, самоконтролю, навыкам общения.</w:t>
            </w:r>
          </w:p>
          <w:p w:rsidR="00000000" w:rsidRDefault="00000000">
            <w:pPr>
              <w:pStyle w:val="ac"/>
            </w:pPr>
            <w:r>
              <w:t>Предоставляется по мере необходимости, но не реже двух раз в неделю (продолжительность - не более 30 минут за одно посещение)</w:t>
            </w:r>
          </w:p>
        </w:tc>
        <w:tc>
          <w:tcPr>
            <w:tcW w:w="2539" w:type="dxa"/>
            <w:tcBorders>
              <w:top w:val="single" w:sz="4" w:space="0" w:color="auto"/>
              <w:left w:val="single" w:sz="4" w:space="0" w:color="auto"/>
              <w:bottom w:val="single" w:sz="4" w:space="0" w:color="auto"/>
              <w:right w:val="single" w:sz="4" w:space="0" w:color="auto"/>
            </w:tcBorders>
          </w:tcPr>
          <w:p w:rsidR="00000000" w:rsidRDefault="00000000">
            <w:pPr>
              <w:pStyle w:val="ac"/>
            </w:pPr>
            <w:r>
              <w:t>В срок, определенный индивидуальной программой получателя социальных услуг</w:t>
            </w:r>
          </w:p>
        </w:tc>
        <w:tc>
          <w:tcPr>
            <w:tcW w:w="4506" w:type="dxa"/>
            <w:tcBorders>
              <w:top w:val="single" w:sz="4" w:space="0" w:color="auto"/>
              <w:left w:val="single" w:sz="4" w:space="0" w:color="auto"/>
              <w:bottom w:val="single" w:sz="4" w:space="0" w:color="auto"/>
              <w:right w:val="single" w:sz="4" w:space="0" w:color="auto"/>
            </w:tcBorders>
          </w:tcPr>
          <w:p w:rsidR="00000000" w:rsidRDefault="00000000">
            <w:pPr>
              <w:pStyle w:val="ac"/>
            </w:pPr>
            <w:r>
              <w:t xml:space="preserve">Определяется в соответствии с </w:t>
            </w:r>
            <w:hyperlink r:id="rId278" w:history="1">
              <w:r>
                <w:rPr>
                  <w:rStyle w:val="a4"/>
                </w:rPr>
                <w:t>методическими рекомендациями</w:t>
              </w:r>
            </w:hyperlink>
            <w:r>
              <w:t xml:space="preserve"> по расчету подушевых нормативов финансирования социальных услуг, утвержденными </w:t>
            </w:r>
            <w:hyperlink r:id="rId279" w:history="1">
              <w:r>
                <w:rPr>
                  <w:rStyle w:val="a4"/>
                </w:rPr>
                <w:t>постановлением</w:t>
              </w:r>
            </w:hyperlink>
            <w:r>
              <w:t xml:space="preserve"> Правительства Российской Федерации от 01.12.2014 N 1285 "О расчете подушевых нормативов финансирования социальных услуг"</w:t>
            </w:r>
          </w:p>
        </w:tc>
        <w:tc>
          <w:tcPr>
            <w:tcW w:w="3528" w:type="dxa"/>
            <w:tcBorders>
              <w:top w:val="single" w:sz="4" w:space="0" w:color="auto"/>
              <w:left w:val="single" w:sz="4" w:space="0" w:color="auto"/>
              <w:bottom w:val="single" w:sz="4" w:space="0" w:color="auto"/>
              <w:right w:val="single" w:sz="4" w:space="0" w:color="auto"/>
            </w:tcBorders>
          </w:tcPr>
          <w:p w:rsidR="00000000" w:rsidRDefault="00000000">
            <w:pPr>
              <w:pStyle w:val="ac"/>
            </w:pPr>
            <w:r>
              <w:t>Социальная услуга должна способствовать улучшению взаимоотношений с окружающими, адаптированию к существующей среде обитания, развивать способность у получателя социальных услуг правильного и осознанного владения навыками самообслуживания</w:t>
            </w:r>
          </w:p>
        </w:tc>
        <w:tc>
          <w:tcPr>
            <w:tcW w:w="4806" w:type="dxa"/>
            <w:tcBorders>
              <w:top w:val="single" w:sz="4" w:space="0" w:color="auto"/>
              <w:left w:val="single" w:sz="4" w:space="0" w:color="auto"/>
              <w:bottom w:val="single" w:sz="4" w:space="0" w:color="auto"/>
              <w:right w:val="single" w:sz="4" w:space="0" w:color="auto"/>
            </w:tcBorders>
          </w:tcPr>
          <w:p w:rsidR="00000000" w:rsidRDefault="00000000">
            <w:pPr>
              <w:pStyle w:val="ac"/>
            </w:pPr>
            <w: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pPr>
            <w:r>
              <w:t>б) результативность (эффективность) предоставления услуги:</w:t>
            </w:r>
          </w:p>
          <w:p w:rsidR="00000000" w:rsidRDefault="00000000">
            <w:pPr>
              <w:pStyle w:val="ac"/>
            </w:pPr>
            <w:r>
              <w:t>- материальная результативность;</w:t>
            </w:r>
          </w:p>
          <w:p w:rsidR="00000000" w:rsidRDefault="00000000">
            <w:pPr>
              <w:pStyle w:val="ac"/>
            </w:pPr>
            <w:r>
              <w:t>- нематериальная результативность</w:t>
            </w:r>
          </w:p>
        </w:tc>
        <w:tc>
          <w:tcPr>
            <w:tcW w:w="2269" w:type="dxa"/>
            <w:tcBorders>
              <w:top w:val="single" w:sz="4" w:space="0" w:color="auto"/>
              <w:left w:val="single" w:sz="4" w:space="0" w:color="auto"/>
              <w:bottom w:val="single" w:sz="4" w:space="0" w:color="auto"/>
            </w:tcBorders>
          </w:tcPr>
          <w:p w:rsidR="00000000" w:rsidRDefault="00000000">
            <w:pPr>
              <w:pStyle w:val="aa"/>
            </w:pPr>
          </w:p>
        </w:tc>
      </w:tr>
    </w:tbl>
    <w:p w:rsidR="00000000" w:rsidRDefault="00000000"/>
    <w:p w:rsidR="00000000" w:rsidRDefault="00000000">
      <w:pPr>
        <w:ind w:firstLine="0"/>
        <w:jc w:val="left"/>
        <w:sectPr w:rsidR="00000000">
          <w:headerReference w:type="default" r:id="rId280"/>
          <w:footerReference w:type="default" r:id="rId281"/>
          <w:pgSz w:w="31000" w:h="23811" w:orient="landscape"/>
          <w:pgMar w:top="1440" w:right="800" w:bottom="1440" w:left="800" w:header="720" w:footer="720" w:gutter="0"/>
          <w:cols w:space="720"/>
          <w:noEndnote/>
        </w:sectPr>
      </w:pPr>
    </w:p>
    <w:p w:rsidR="00000000" w:rsidRDefault="00000000">
      <w:pPr>
        <w:pStyle w:val="a6"/>
        <w:rPr>
          <w:color w:val="000000"/>
          <w:sz w:val="16"/>
          <w:szCs w:val="16"/>
          <w:shd w:val="clear" w:color="auto" w:fill="F0F0F0"/>
        </w:rPr>
      </w:pPr>
      <w:bookmarkStart w:id="107" w:name="sub_1003"/>
      <w:r>
        <w:rPr>
          <w:color w:val="000000"/>
          <w:sz w:val="16"/>
          <w:szCs w:val="16"/>
          <w:shd w:val="clear" w:color="auto" w:fill="F0F0F0"/>
        </w:rPr>
        <w:t>Информация об изменениях:</w:t>
      </w:r>
    </w:p>
    <w:bookmarkEnd w:id="107"/>
    <w:p w:rsidR="00000000" w:rsidRDefault="00000000">
      <w:pPr>
        <w:pStyle w:val="a7"/>
        <w:rPr>
          <w:shd w:val="clear" w:color="auto" w:fill="F0F0F0"/>
        </w:rPr>
      </w:pPr>
      <w:r>
        <w:t xml:space="preserve"> </w:t>
      </w:r>
      <w:r>
        <w:rPr>
          <w:shd w:val="clear" w:color="auto" w:fill="F0F0F0"/>
        </w:rPr>
        <w:t xml:space="preserve">Приложение 3 изменено с 17 декабря 2023 г. - </w:t>
      </w:r>
      <w:hyperlink r:id="rId282" w:history="1">
        <w:r>
          <w:rPr>
            <w:rStyle w:val="a4"/>
            <w:shd w:val="clear" w:color="auto" w:fill="F0F0F0"/>
          </w:rPr>
          <w:t>Постановление</w:t>
        </w:r>
      </w:hyperlink>
      <w:r>
        <w:rPr>
          <w:shd w:val="clear" w:color="auto" w:fill="F0F0F0"/>
        </w:rPr>
        <w:t xml:space="preserve"> Правительства Воронежской области от 5 декабря 2023 г. N 870</w:t>
      </w:r>
    </w:p>
    <w:p w:rsidR="00000000" w:rsidRDefault="00000000">
      <w:pPr>
        <w:pStyle w:val="a7"/>
        <w:rPr>
          <w:shd w:val="clear" w:color="auto" w:fill="F0F0F0"/>
        </w:rPr>
      </w:pPr>
      <w:r>
        <w:t xml:space="preserve"> </w:t>
      </w:r>
      <w:hyperlink r:id="rId283" w:history="1">
        <w:r>
          <w:rPr>
            <w:rStyle w:val="a4"/>
            <w:shd w:val="clear" w:color="auto" w:fill="F0F0F0"/>
          </w:rPr>
          <w:t>См. предыдущую редакцию</w:t>
        </w:r>
      </w:hyperlink>
    </w:p>
    <w:p w:rsidR="00000000" w:rsidRDefault="00000000">
      <w:pPr>
        <w:jc w:val="right"/>
        <w:rPr>
          <w:rStyle w:val="a3"/>
          <w:rFonts w:ascii="Arial" w:hAnsi="Arial" w:cs="Arial"/>
        </w:rPr>
      </w:pPr>
      <w:r>
        <w:rPr>
          <w:rStyle w:val="a3"/>
          <w:rFonts w:ascii="Arial" w:hAnsi="Arial" w:cs="Arial"/>
        </w:rPr>
        <w:t>Приложение N 3</w:t>
      </w:r>
      <w:r>
        <w:rPr>
          <w:rStyle w:val="a3"/>
          <w:rFonts w:ascii="Arial" w:hAnsi="Arial" w:cs="Arial"/>
        </w:rPr>
        <w:br/>
        <w:t xml:space="preserve">к </w:t>
      </w:r>
      <w:hyperlink w:anchor="sub_1000" w:history="1">
        <w:r>
          <w:rPr>
            <w:rStyle w:val="a4"/>
            <w:rFonts w:ascii="Arial" w:hAnsi="Arial" w:cs="Arial"/>
          </w:rPr>
          <w:t>Порядку</w:t>
        </w:r>
      </w:hyperlink>
      <w:r>
        <w:rPr>
          <w:rStyle w:val="a3"/>
          <w:rFonts w:ascii="Arial" w:hAnsi="Arial" w:cs="Arial"/>
        </w:rPr>
        <w:br/>
        <w:t>предоставления социальных услуг</w:t>
      </w:r>
      <w:r>
        <w:rPr>
          <w:rStyle w:val="a3"/>
          <w:rFonts w:ascii="Arial" w:hAnsi="Arial" w:cs="Arial"/>
        </w:rPr>
        <w:br/>
        <w:t>поставщиками социальных услуг</w:t>
      </w:r>
      <w:r>
        <w:rPr>
          <w:rStyle w:val="a3"/>
          <w:rFonts w:ascii="Arial" w:hAnsi="Arial" w:cs="Arial"/>
        </w:rPr>
        <w:br/>
        <w:t>на территории Воронежской области</w:t>
      </w:r>
    </w:p>
    <w:p w:rsidR="00000000" w:rsidRDefault="00000000"/>
    <w:p w:rsidR="00000000" w:rsidRDefault="00000000">
      <w:pPr>
        <w:pStyle w:val="1"/>
      </w:pPr>
      <w:r>
        <w:t xml:space="preserve">Наименования и стандарты </w:t>
      </w:r>
      <w:r>
        <w:br/>
        <w:t>срочных социальных услуг, предоставляемых поставщиками социальных услуг в Воронежской области</w:t>
      </w:r>
    </w:p>
    <w:p w:rsidR="00000000" w:rsidRDefault="00000000">
      <w:pPr>
        <w:pStyle w:val="ab"/>
      </w:pPr>
      <w:r>
        <w:t>С изменениями и дополнениями от:</w:t>
      </w:r>
    </w:p>
    <w:p w:rsidR="00000000" w:rsidRDefault="00000000">
      <w:pPr>
        <w:pStyle w:val="a9"/>
        <w:rPr>
          <w:shd w:val="clear" w:color="auto" w:fill="EAEFED"/>
        </w:rPr>
      </w:pPr>
      <w:r>
        <w:t xml:space="preserve"> </w:t>
      </w:r>
      <w:r>
        <w:rPr>
          <w:shd w:val="clear" w:color="auto" w:fill="EAEFED"/>
        </w:rPr>
        <w:t>26 июля 2023 г.</w:t>
      </w:r>
    </w:p>
    <w:p w:rsidR="00000000" w:rsidRDefault="00000000"/>
    <w:p w:rsidR="00000000" w:rsidRDefault="00000000">
      <w:pPr>
        <w:ind w:firstLine="0"/>
        <w:jc w:val="left"/>
        <w:sectPr w:rsidR="00000000">
          <w:headerReference w:type="default" r:id="rId284"/>
          <w:footerReference w:type="default" r:id="rId285"/>
          <w:pgSz w:w="11905" w:h="16837"/>
          <w:pgMar w:top="1440" w:right="800" w:bottom="1440" w:left="8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
        <w:gridCol w:w="1448"/>
        <w:gridCol w:w="1570"/>
        <w:gridCol w:w="1570"/>
        <w:gridCol w:w="2716"/>
        <w:gridCol w:w="2505"/>
        <w:gridCol w:w="3232"/>
        <w:gridCol w:w="1634"/>
      </w:tblGrid>
      <w:tr w:rsidR="00000000">
        <w:tblPrEx>
          <w:tblCellMar>
            <w:top w:w="0" w:type="dxa"/>
            <w:bottom w:w="0" w:type="dxa"/>
          </w:tblCellMar>
        </w:tblPrEx>
        <w:tc>
          <w:tcPr>
            <w:tcW w:w="545" w:type="dxa"/>
            <w:tcBorders>
              <w:top w:val="single" w:sz="4" w:space="0" w:color="auto"/>
              <w:bottom w:val="single" w:sz="4" w:space="0" w:color="auto"/>
              <w:right w:val="single" w:sz="4" w:space="0" w:color="auto"/>
            </w:tcBorders>
          </w:tcPr>
          <w:p w:rsidR="00000000" w:rsidRDefault="00000000">
            <w:pPr>
              <w:pStyle w:val="aa"/>
              <w:jc w:val="center"/>
              <w:rPr>
                <w:sz w:val="18"/>
                <w:szCs w:val="18"/>
              </w:rPr>
            </w:pPr>
            <w:r>
              <w:rPr>
                <w:sz w:val="18"/>
                <w:szCs w:val="18"/>
              </w:rPr>
              <w:t>N</w:t>
            </w:r>
            <w:r>
              <w:rPr>
                <w:sz w:val="18"/>
                <w:szCs w:val="18"/>
              </w:rPr>
              <w:br/>
              <w:t>п/п</w:t>
            </w:r>
          </w:p>
        </w:tc>
        <w:tc>
          <w:tcPr>
            <w:tcW w:w="1448" w:type="dxa"/>
            <w:tcBorders>
              <w:top w:val="single" w:sz="4" w:space="0" w:color="auto"/>
              <w:left w:val="single" w:sz="4" w:space="0" w:color="auto"/>
              <w:bottom w:val="nil"/>
              <w:right w:val="single" w:sz="4" w:space="0" w:color="auto"/>
            </w:tcBorders>
          </w:tcPr>
          <w:p w:rsidR="00000000" w:rsidRDefault="00000000">
            <w:pPr>
              <w:pStyle w:val="aa"/>
              <w:jc w:val="center"/>
              <w:rPr>
                <w:sz w:val="18"/>
                <w:szCs w:val="18"/>
              </w:rPr>
            </w:pPr>
            <w:r>
              <w:rPr>
                <w:sz w:val="18"/>
                <w:szCs w:val="18"/>
              </w:rPr>
              <w:t>Наименование социальной услуги</w:t>
            </w:r>
          </w:p>
        </w:tc>
        <w:tc>
          <w:tcPr>
            <w:tcW w:w="1570" w:type="dxa"/>
            <w:tcBorders>
              <w:top w:val="single" w:sz="4" w:space="0" w:color="auto"/>
              <w:left w:val="single" w:sz="4" w:space="0" w:color="auto"/>
              <w:bottom w:val="nil"/>
              <w:right w:val="single" w:sz="4" w:space="0" w:color="auto"/>
            </w:tcBorders>
          </w:tcPr>
          <w:p w:rsidR="00000000" w:rsidRDefault="00000000">
            <w:pPr>
              <w:pStyle w:val="aa"/>
              <w:jc w:val="center"/>
              <w:rPr>
                <w:sz w:val="18"/>
                <w:szCs w:val="18"/>
              </w:rPr>
            </w:pPr>
            <w:r>
              <w:rPr>
                <w:sz w:val="18"/>
                <w:szCs w:val="18"/>
              </w:rPr>
              <w:t>Описание социальной услуги, в том числе ее объем</w:t>
            </w:r>
          </w:p>
        </w:tc>
        <w:tc>
          <w:tcPr>
            <w:tcW w:w="1570" w:type="dxa"/>
            <w:tcBorders>
              <w:top w:val="single" w:sz="4" w:space="0" w:color="auto"/>
              <w:left w:val="single" w:sz="4" w:space="0" w:color="auto"/>
              <w:bottom w:val="nil"/>
              <w:right w:val="single" w:sz="4" w:space="0" w:color="auto"/>
            </w:tcBorders>
          </w:tcPr>
          <w:p w:rsidR="00000000" w:rsidRDefault="00000000">
            <w:pPr>
              <w:pStyle w:val="aa"/>
              <w:jc w:val="center"/>
              <w:rPr>
                <w:sz w:val="18"/>
                <w:szCs w:val="18"/>
              </w:rPr>
            </w:pPr>
            <w:r>
              <w:rPr>
                <w:sz w:val="18"/>
                <w:szCs w:val="18"/>
              </w:rPr>
              <w:t>Сроки предоставления социальной услуги</w:t>
            </w:r>
          </w:p>
        </w:tc>
        <w:tc>
          <w:tcPr>
            <w:tcW w:w="2716" w:type="dxa"/>
            <w:tcBorders>
              <w:top w:val="single" w:sz="4" w:space="0" w:color="auto"/>
              <w:left w:val="single" w:sz="4" w:space="0" w:color="auto"/>
              <w:bottom w:val="nil"/>
              <w:right w:val="single" w:sz="4" w:space="0" w:color="auto"/>
            </w:tcBorders>
          </w:tcPr>
          <w:p w:rsidR="00000000" w:rsidRDefault="00000000">
            <w:pPr>
              <w:pStyle w:val="aa"/>
              <w:jc w:val="center"/>
              <w:rPr>
                <w:sz w:val="18"/>
                <w:szCs w:val="18"/>
              </w:rPr>
            </w:pPr>
            <w:r>
              <w:rPr>
                <w:sz w:val="18"/>
                <w:szCs w:val="18"/>
              </w:rPr>
              <w:t>Подушевой норматив финансирования социальной услуги (рублей)</w:t>
            </w:r>
          </w:p>
        </w:tc>
        <w:tc>
          <w:tcPr>
            <w:tcW w:w="2505" w:type="dxa"/>
            <w:tcBorders>
              <w:top w:val="single" w:sz="4" w:space="0" w:color="auto"/>
              <w:left w:val="single" w:sz="4" w:space="0" w:color="auto"/>
              <w:bottom w:val="nil"/>
              <w:right w:val="single" w:sz="4" w:space="0" w:color="auto"/>
            </w:tcBorders>
          </w:tcPr>
          <w:p w:rsidR="00000000" w:rsidRDefault="00000000">
            <w:pPr>
              <w:pStyle w:val="aa"/>
              <w:jc w:val="center"/>
              <w:rPr>
                <w:sz w:val="18"/>
                <w:szCs w:val="18"/>
              </w:rPr>
            </w:pPr>
            <w:r>
              <w:rPr>
                <w:sz w:val="18"/>
                <w:szCs w:val="18"/>
              </w:rPr>
              <w:t>Условия предоставления социальной услуги</w:t>
            </w:r>
          </w:p>
        </w:tc>
        <w:tc>
          <w:tcPr>
            <w:tcW w:w="3232" w:type="dxa"/>
            <w:tcBorders>
              <w:top w:val="single" w:sz="4" w:space="0" w:color="auto"/>
              <w:left w:val="single" w:sz="4" w:space="0" w:color="auto"/>
              <w:bottom w:val="nil"/>
              <w:right w:val="single" w:sz="4" w:space="0" w:color="auto"/>
            </w:tcBorders>
          </w:tcPr>
          <w:p w:rsidR="00000000" w:rsidRDefault="00000000">
            <w:pPr>
              <w:pStyle w:val="aa"/>
              <w:jc w:val="center"/>
              <w:rPr>
                <w:sz w:val="18"/>
                <w:szCs w:val="18"/>
              </w:rPr>
            </w:pPr>
            <w:r>
              <w:rPr>
                <w:sz w:val="18"/>
                <w:szCs w:val="18"/>
              </w:rPr>
              <w:t>Показатели качества и оценка результатов предоставления социальной услуги</w:t>
            </w:r>
          </w:p>
        </w:tc>
        <w:tc>
          <w:tcPr>
            <w:tcW w:w="1634" w:type="dxa"/>
            <w:tcBorders>
              <w:top w:val="single" w:sz="4" w:space="0" w:color="auto"/>
              <w:left w:val="single" w:sz="4" w:space="0" w:color="auto"/>
              <w:bottom w:val="nil"/>
            </w:tcBorders>
          </w:tcPr>
          <w:p w:rsidR="00000000" w:rsidRDefault="00000000">
            <w:pPr>
              <w:pStyle w:val="aa"/>
              <w:jc w:val="center"/>
              <w:rPr>
                <w:sz w:val="18"/>
                <w:szCs w:val="18"/>
              </w:rPr>
            </w:pPr>
            <w:r>
              <w:rPr>
                <w:sz w:val="18"/>
                <w:szCs w:val="18"/>
              </w:rPr>
              <w:t>Иные необходимые для предоставления социальной услуги положения</w:t>
            </w:r>
          </w:p>
        </w:tc>
      </w:tr>
      <w:tr w:rsidR="00000000">
        <w:tblPrEx>
          <w:tblCellMar>
            <w:top w:w="0" w:type="dxa"/>
            <w:bottom w:w="0" w:type="dxa"/>
          </w:tblCellMar>
        </w:tblPrEx>
        <w:tc>
          <w:tcPr>
            <w:tcW w:w="545" w:type="dxa"/>
            <w:tcBorders>
              <w:top w:val="single" w:sz="4" w:space="0" w:color="auto"/>
              <w:bottom w:val="single" w:sz="4" w:space="0" w:color="auto"/>
              <w:right w:val="single" w:sz="4" w:space="0" w:color="auto"/>
            </w:tcBorders>
          </w:tcPr>
          <w:p w:rsidR="00000000" w:rsidRDefault="00000000">
            <w:pPr>
              <w:pStyle w:val="aa"/>
              <w:jc w:val="center"/>
              <w:rPr>
                <w:sz w:val="18"/>
                <w:szCs w:val="18"/>
              </w:rPr>
            </w:pPr>
            <w:r>
              <w:rPr>
                <w:sz w:val="18"/>
                <w:szCs w:val="18"/>
              </w:rPr>
              <w:t>1</w:t>
            </w:r>
          </w:p>
        </w:tc>
        <w:tc>
          <w:tcPr>
            <w:tcW w:w="1448"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rPr>
                <w:sz w:val="18"/>
                <w:szCs w:val="18"/>
              </w:rPr>
            </w:pPr>
            <w:r>
              <w:rPr>
                <w:sz w:val="18"/>
                <w:szCs w:val="18"/>
              </w:rPr>
              <w:t>2</w:t>
            </w:r>
          </w:p>
        </w:tc>
        <w:tc>
          <w:tcPr>
            <w:tcW w:w="1570"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rPr>
                <w:sz w:val="18"/>
                <w:szCs w:val="18"/>
              </w:rPr>
            </w:pPr>
            <w:r>
              <w:rPr>
                <w:sz w:val="18"/>
                <w:szCs w:val="18"/>
              </w:rPr>
              <w:t>3</w:t>
            </w:r>
          </w:p>
        </w:tc>
        <w:tc>
          <w:tcPr>
            <w:tcW w:w="1570"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rPr>
                <w:sz w:val="18"/>
                <w:szCs w:val="18"/>
              </w:rPr>
            </w:pPr>
            <w:r>
              <w:rPr>
                <w:sz w:val="18"/>
                <w:szCs w:val="18"/>
              </w:rPr>
              <w:t>4</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rPr>
                <w:sz w:val="18"/>
                <w:szCs w:val="18"/>
              </w:rPr>
            </w:pPr>
            <w:r>
              <w:rPr>
                <w:sz w:val="18"/>
                <w:szCs w:val="18"/>
              </w:rPr>
              <w:t>5</w:t>
            </w:r>
          </w:p>
        </w:tc>
        <w:tc>
          <w:tcPr>
            <w:tcW w:w="2505"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rPr>
                <w:sz w:val="18"/>
                <w:szCs w:val="18"/>
              </w:rPr>
            </w:pPr>
            <w:r>
              <w:rPr>
                <w:sz w:val="18"/>
                <w:szCs w:val="18"/>
              </w:rPr>
              <w:t>6</w:t>
            </w:r>
          </w:p>
        </w:tc>
        <w:tc>
          <w:tcPr>
            <w:tcW w:w="3232" w:type="dxa"/>
            <w:tcBorders>
              <w:top w:val="single" w:sz="4" w:space="0" w:color="auto"/>
              <w:left w:val="single" w:sz="4" w:space="0" w:color="auto"/>
              <w:bottom w:val="single" w:sz="4" w:space="0" w:color="auto"/>
              <w:right w:val="single" w:sz="4" w:space="0" w:color="auto"/>
            </w:tcBorders>
          </w:tcPr>
          <w:p w:rsidR="00000000" w:rsidRDefault="00000000">
            <w:pPr>
              <w:pStyle w:val="aa"/>
              <w:jc w:val="center"/>
              <w:rPr>
                <w:sz w:val="18"/>
                <w:szCs w:val="18"/>
              </w:rPr>
            </w:pPr>
            <w:r>
              <w:rPr>
                <w:sz w:val="18"/>
                <w:szCs w:val="18"/>
              </w:rPr>
              <w:t>7</w:t>
            </w:r>
          </w:p>
        </w:tc>
        <w:tc>
          <w:tcPr>
            <w:tcW w:w="1634" w:type="dxa"/>
            <w:tcBorders>
              <w:top w:val="single" w:sz="4" w:space="0" w:color="auto"/>
              <w:left w:val="single" w:sz="4" w:space="0" w:color="auto"/>
              <w:bottom w:val="single" w:sz="4" w:space="0" w:color="auto"/>
            </w:tcBorders>
          </w:tcPr>
          <w:p w:rsidR="00000000" w:rsidRDefault="00000000">
            <w:pPr>
              <w:pStyle w:val="aa"/>
              <w:jc w:val="center"/>
              <w:rPr>
                <w:sz w:val="18"/>
                <w:szCs w:val="18"/>
              </w:rPr>
            </w:pPr>
            <w:r>
              <w:rPr>
                <w:sz w:val="18"/>
                <w:szCs w:val="18"/>
              </w:rPr>
              <w:t>8</w:t>
            </w:r>
          </w:p>
        </w:tc>
      </w:tr>
      <w:tr w:rsidR="00000000">
        <w:tblPrEx>
          <w:tblCellMar>
            <w:top w:w="0" w:type="dxa"/>
            <w:bottom w:w="0" w:type="dxa"/>
          </w:tblCellMar>
        </w:tblPrEx>
        <w:tc>
          <w:tcPr>
            <w:tcW w:w="545" w:type="dxa"/>
            <w:tcBorders>
              <w:top w:val="single" w:sz="4" w:space="0" w:color="auto"/>
              <w:bottom w:val="single" w:sz="4" w:space="0" w:color="auto"/>
              <w:right w:val="single" w:sz="4" w:space="0" w:color="auto"/>
            </w:tcBorders>
          </w:tcPr>
          <w:p w:rsidR="00000000" w:rsidRDefault="00000000">
            <w:pPr>
              <w:pStyle w:val="aa"/>
              <w:jc w:val="center"/>
              <w:rPr>
                <w:sz w:val="18"/>
                <w:szCs w:val="18"/>
              </w:rPr>
            </w:pPr>
            <w:r>
              <w:rPr>
                <w:sz w:val="18"/>
                <w:szCs w:val="18"/>
              </w:rPr>
              <w:t>1.1.</w:t>
            </w:r>
          </w:p>
        </w:tc>
        <w:tc>
          <w:tcPr>
            <w:tcW w:w="1448"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Обеспечение бесплатным горячим питанием или наборами продуктов</w:t>
            </w:r>
          </w:p>
        </w:tc>
        <w:tc>
          <w:tcPr>
            <w:tcW w:w="1570"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Предоставляется по мере необходимости</w:t>
            </w:r>
          </w:p>
        </w:tc>
        <w:tc>
          <w:tcPr>
            <w:tcW w:w="1570"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В срок, обусловленный нуждаемостью получателя социальных услуг</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 xml:space="preserve">Определяется в соответствии с </w:t>
            </w:r>
            <w:hyperlink r:id="rId286" w:history="1">
              <w:r>
                <w:rPr>
                  <w:rStyle w:val="a4"/>
                  <w:sz w:val="18"/>
                  <w:szCs w:val="18"/>
                </w:rPr>
                <w:t>методическими рекомендациями</w:t>
              </w:r>
            </w:hyperlink>
            <w:r>
              <w:rPr>
                <w:sz w:val="18"/>
                <w:szCs w:val="18"/>
              </w:rPr>
              <w:t xml:space="preserve"> по расчету подушевых нормативов финансирования социальных услуг, утвержденных </w:t>
            </w:r>
            <w:hyperlink r:id="rId287" w:history="1">
              <w:r>
                <w:rPr>
                  <w:rStyle w:val="a4"/>
                  <w:sz w:val="18"/>
                  <w:szCs w:val="18"/>
                </w:rPr>
                <w:t>постановлением</w:t>
              </w:r>
            </w:hyperlink>
            <w:r>
              <w:rPr>
                <w:sz w:val="18"/>
                <w:szCs w:val="18"/>
              </w:rPr>
              <w:t xml:space="preserve"> Правительства Российской Федерации от 01.12.2014 N 1285 "О расчете подушевых нормативов финансирования социальных услуг"</w:t>
            </w:r>
          </w:p>
        </w:tc>
        <w:tc>
          <w:tcPr>
            <w:tcW w:w="2505"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Своевременное приобретение продуктов питания и товаров за счет спонсорских, благотворительных и религиозных организаций. Выделяемые получателям социальных услуг продуктовые наборы должны соответствовать установленным срокам годности</w:t>
            </w:r>
          </w:p>
        </w:tc>
        <w:tc>
          <w:tcPr>
            <w:tcW w:w="3232"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а) полнота предоставления социальной услуги (далее также - услуга) в соответствии с требованиями федерального и областного законодательства и ее своевременность;</w:t>
            </w:r>
          </w:p>
          <w:p w:rsidR="00000000" w:rsidRDefault="00000000">
            <w:pPr>
              <w:pStyle w:val="ac"/>
              <w:rPr>
                <w:sz w:val="18"/>
                <w:szCs w:val="18"/>
              </w:rPr>
            </w:pPr>
            <w:r>
              <w:rPr>
                <w:sz w:val="18"/>
                <w:szCs w:val="18"/>
              </w:rPr>
              <w:t>б) результативность (эффективность) предоставления услуги:</w:t>
            </w:r>
          </w:p>
          <w:p w:rsidR="00000000" w:rsidRDefault="00000000">
            <w:pPr>
              <w:pStyle w:val="ac"/>
              <w:rPr>
                <w:sz w:val="18"/>
                <w:szCs w:val="18"/>
              </w:rPr>
            </w:pPr>
            <w:r>
              <w:rPr>
                <w:sz w:val="18"/>
                <w:szCs w:val="18"/>
              </w:rPr>
              <w:t>- материальная результативность (степень решения материальных или финансовых проблем получателя социальной услуги), оцениваемая непосредственным контролем результатов выполнения услуги</w:t>
            </w:r>
          </w:p>
          <w:p w:rsidR="00000000" w:rsidRDefault="00000000">
            <w:pPr>
              <w:pStyle w:val="ac"/>
              <w:rPr>
                <w:sz w:val="18"/>
                <w:szCs w:val="18"/>
              </w:rPr>
            </w:pPr>
            <w:r>
              <w:rPr>
                <w:sz w:val="18"/>
                <w:szCs w:val="18"/>
              </w:rPr>
              <w:t>(далее - материальная результативность);</w:t>
            </w:r>
          </w:p>
          <w:p w:rsidR="00000000" w:rsidRDefault="00000000">
            <w:pPr>
              <w:pStyle w:val="ac"/>
              <w:rPr>
                <w:sz w:val="18"/>
                <w:szCs w:val="18"/>
              </w:rPr>
            </w:pPr>
            <w:r>
              <w:rPr>
                <w:sz w:val="18"/>
                <w:szCs w:val="18"/>
              </w:rPr>
              <w:t>- нематериальная результативность (степень улучшения психоэмоционального, физического состояния получателя социальной услуги, решения его правовых, бытовых и других проблем в результате взаимодействия с исполнителем услуги), оцениваемая косвенным методом, в том числе путем проведения социологических опросов, при этом должен быть обеспечен приоритет получателя социальной услуги в оценке качества услуги (далее - нематериальная результативность)</w:t>
            </w:r>
          </w:p>
        </w:tc>
        <w:tc>
          <w:tcPr>
            <w:tcW w:w="1634" w:type="dxa"/>
            <w:tcBorders>
              <w:top w:val="single" w:sz="4" w:space="0" w:color="auto"/>
              <w:left w:val="single" w:sz="4" w:space="0" w:color="auto"/>
              <w:bottom w:val="single" w:sz="4" w:space="0" w:color="auto"/>
            </w:tcBorders>
          </w:tcPr>
          <w:p w:rsidR="00000000" w:rsidRDefault="00000000">
            <w:pPr>
              <w:pStyle w:val="aa"/>
              <w:rPr>
                <w:sz w:val="18"/>
                <w:szCs w:val="18"/>
              </w:rPr>
            </w:pPr>
          </w:p>
        </w:tc>
      </w:tr>
      <w:tr w:rsidR="00000000">
        <w:tblPrEx>
          <w:tblCellMar>
            <w:top w:w="0" w:type="dxa"/>
            <w:bottom w:w="0" w:type="dxa"/>
          </w:tblCellMar>
        </w:tblPrEx>
        <w:tc>
          <w:tcPr>
            <w:tcW w:w="545" w:type="dxa"/>
            <w:tcBorders>
              <w:top w:val="single" w:sz="4" w:space="0" w:color="auto"/>
              <w:bottom w:val="single" w:sz="4" w:space="0" w:color="auto"/>
              <w:right w:val="single" w:sz="4" w:space="0" w:color="auto"/>
            </w:tcBorders>
          </w:tcPr>
          <w:p w:rsidR="00000000" w:rsidRDefault="00000000">
            <w:pPr>
              <w:pStyle w:val="aa"/>
              <w:jc w:val="center"/>
              <w:rPr>
                <w:sz w:val="18"/>
                <w:szCs w:val="18"/>
              </w:rPr>
            </w:pPr>
            <w:r>
              <w:rPr>
                <w:sz w:val="18"/>
                <w:szCs w:val="18"/>
              </w:rPr>
              <w:t>1.2.</w:t>
            </w:r>
          </w:p>
        </w:tc>
        <w:tc>
          <w:tcPr>
            <w:tcW w:w="1448"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Обеспечение одеждой, обувью и другими предметами первой необходимости</w:t>
            </w:r>
          </w:p>
        </w:tc>
        <w:tc>
          <w:tcPr>
            <w:tcW w:w="1570"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Предоставляется по мере необходимости</w:t>
            </w:r>
          </w:p>
        </w:tc>
        <w:tc>
          <w:tcPr>
            <w:tcW w:w="1570"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В срок, обусловленный нуждаемостью получателя социальных услуг</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 xml:space="preserve">Определяется в соответствии с </w:t>
            </w:r>
            <w:hyperlink r:id="rId288" w:history="1">
              <w:r>
                <w:rPr>
                  <w:rStyle w:val="a4"/>
                  <w:sz w:val="18"/>
                  <w:szCs w:val="18"/>
                </w:rPr>
                <w:t>методическими рекомендациями</w:t>
              </w:r>
            </w:hyperlink>
            <w:r>
              <w:rPr>
                <w:sz w:val="18"/>
                <w:szCs w:val="18"/>
              </w:rPr>
              <w:t xml:space="preserve"> по расчету подушевых нормативов финансирования социальных услуг, утвержденных </w:t>
            </w:r>
            <w:hyperlink r:id="rId289" w:history="1">
              <w:r>
                <w:rPr>
                  <w:rStyle w:val="a4"/>
                  <w:sz w:val="18"/>
                  <w:szCs w:val="18"/>
                </w:rPr>
                <w:t>постановлением</w:t>
              </w:r>
            </w:hyperlink>
            <w:r>
              <w:rPr>
                <w:sz w:val="18"/>
                <w:szCs w:val="18"/>
              </w:rPr>
              <w:t xml:space="preserve"> Правительства Российской Федерации от 01.12.2014 N 1285 "О расчете подушевых нормативов финансирования социальных услуг"</w:t>
            </w:r>
          </w:p>
        </w:tc>
        <w:tc>
          <w:tcPr>
            <w:tcW w:w="2505"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Оказание социальной услуги получателям социальных услуг должно осуществляться с соблюдением требований действующего законодательства</w:t>
            </w:r>
          </w:p>
        </w:tc>
        <w:tc>
          <w:tcPr>
            <w:tcW w:w="3232"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rPr>
                <w:sz w:val="18"/>
                <w:szCs w:val="18"/>
              </w:rPr>
            </w:pPr>
            <w:r>
              <w:rPr>
                <w:sz w:val="18"/>
                <w:szCs w:val="18"/>
              </w:rPr>
              <w:t>б) результативность (эффективность) предоставления услуги:</w:t>
            </w:r>
          </w:p>
          <w:p w:rsidR="00000000" w:rsidRDefault="00000000">
            <w:pPr>
              <w:pStyle w:val="ac"/>
              <w:rPr>
                <w:sz w:val="18"/>
                <w:szCs w:val="18"/>
              </w:rPr>
            </w:pPr>
            <w:r>
              <w:rPr>
                <w:sz w:val="18"/>
                <w:szCs w:val="18"/>
              </w:rPr>
              <w:t>- материальная результативность;</w:t>
            </w:r>
          </w:p>
          <w:p w:rsidR="00000000" w:rsidRDefault="00000000">
            <w:pPr>
              <w:pStyle w:val="ac"/>
              <w:rPr>
                <w:sz w:val="18"/>
                <w:szCs w:val="18"/>
              </w:rPr>
            </w:pPr>
            <w:r>
              <w:rPr>
                <w:sz w:val="18"/>
                <w:szCs w:val="18"/>
              </w:rPr>
              <w:t>- нематериальная результативность</w:t>
            </w:r>
          </w:p>
        </w:tc>
        <w:tc>
          <w:tcPr>
            <w:tcW w:w="1634" w:type="dxa"/>
            <w:tcBorders>
              <w:top w:val="single" w:sz="4" w:space="0" w:color="auto"/>
              <w:left w:val="single" w:sz="4" w:space="0" w:color="auto"/>
              <w:bottom w:val="single" w:sz="4" w:space="0" w:color="auto"/>
            </w:tcBorders>
          </w:tcPr>
          <w:p w:rsidR="00000000" w:rsidRDefault="00000000">
            <w:pPr>
              <w:pStyle w:val="aa"/>
              <w:rPr>
                <w:sz w:val="18"/>
                <w:szCs w:val="18"/>
              </w:rPr>
            </w:pPr>
          </w:p>
        </w:tc>
      </w:tr>
      <w:tr w:rsidR="00000000">
        <w:tblPrEx>
          <w:tblCellMar>
            <w:top w:w="0" w:type="dxa"/>
            <w:bottom w:w="0" w:type="dxa"/>
          </w:tblCellMar>
        </w:tblPrEx>
        <w:tc>
          <w:tcPr>
            <w:tcW w:w="545" w:type="dxa"/>
            <w:tcBorders>
              <w:top w:val="single" w:sz="4" w:space="0" w:color="auto"/>
              <w:bottom w:val="single" w:sz="4" w:space="0" w:color="auto"/>
              <w:right w:val="single" w:sz="4" w:space="0" w:color="auto"/>
            </w:tcBorders>
          </w:tcPr>
          <w:p w:rsidR="00000000" w:rsidRDefault="00000000">
            <w:pPr>
              <w:pStyle w:val="aa"/>
              <w:jc w:val="center"/>
              <w:rPr>
                <w:sz w:val="18"/>
                <w:szCs w:val="18"/>
              </w:rPr>
            </w:pPr>
            <w:bookmarkStart w:id="108" w:name="sub_113"/>
            <w:r>
              <w:rPr>
                <w:sz w:val="18"/>
                <w:szCs w:val="18"/>
              </w:rPr>
              <w:t>1.3.</w:t>
            </w:r>
            <w:bookmarkEnd w:id="108"/>
          </w:p>
        </w:tc>
        <w:tc>
          <w:tcPr>
            <w:tcW w:w="1448" w:type="dxa"/>
            <w:tcBorders>
              <w:top w:val="single" w:sz="4" w:space="0" w:color="auto"/>
              <w:left w:val="single" w:sz="4" w:space="0" w:color="auto"/>
              <w:bottom w:val="single" w:sz="4" w:space="0" w:color="auto"/>
              <w:right w:val="single" w:sz="4" w:space="0" w:color="auto"/>
            </w:tcBorders>
          </w:tcPr>
          <w:p w:rsidR="00000000" w:rsidRDefault="00000000">
            <w:pPr>
              <w:pStyle w:val="aa"/>
              <w:rPr>
                <w:sz w:val="18"/>
                <w:szCs w:val="18"/>
              </w:rPr>
            </w:pPr>
            <w:r>
              <w:rPr>
                <w:sz w:val="18"/>
                <w:szCs w:val="18"/>
              </w:rP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tc>
        <w:tc>
          <w:tcPr>
            <w:tcW w:w="1570" w:type="dxa"/>
            <w:tcBorders>
              <w:top w:val="single" w:sz="4" w:space="0" w:color="auto"/>
              <w:left w:val="single" w:sz="4" w:space="0" w:color="auto"/>
              <w:bottom w:val="single" w:sz="4" w:space="0" w:color="auto"/>
              <w:right w:val="single" w:sz="4" w:space="0" w:color="auto"/>
            </w:tcBorders>
          </w:tcPr>
          <w:p w:rsidR="00000000" w:rsidRDefault="00000000">
            <w:pPr>
              <w:pStyle w:val="aa"/>
              <w:rPr>
                <w:sz w:val="18"/>
                <w:szCs w:val="18"/>
              </w:rPr>
            </w:pPr>
            <w:r>
              <w:rPr>
                <w:sz w:val="18"/>
                <w:szCs w:val="18"/>
              </w:rPr>
              <w:t>Предоставляется по мере необходимости</w:t>
            </w:r>
          </w:p>
        </w:tc>
        <w:tc>
          <w:tcPr>
            <w:tcW w:w="1570" w:type="dxa"/>
            <w:tcBorders>
              <w:top w:val="single" w:sz="4" w:space="0" w:color="auto"/>
              <w:left w:val="single" w:sz="4" w:space="0" w:color="auto"/>
              <w:bottom w:val="single" w:sz="4" w:space="0" w:color="auto"/>
              <w:right w:val="single" w:sz="4" w:space="0" w:color="auto"/>
            </w:tcBorders>
          </w:tcPr>
          <w:p w:rsidR="00000000" w:rsidRDefault="00000000">
            <w:pPr>
              <w:pStyle w:val="aa"/>
              <w:rPr>
                <w:sz w:val="18"/>
                <w:szCs w:val="18"/>
              </w:rPr>
            </w:pPr>
            <w:r>
              <w:rPr>
                <w:sz w:val="18"/>
                <w:szCs w:val="18"/>
              </w:rPr>
              <w:t>В срок, обусловленный нуждаемостью получателя социальных услуг</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a"/>
              <w:rPr>
                <w:sz w:val="18"/>
                <w:szCs w:val="18"/>
              </w:rPr>
            </w:pPr>
            <w:r>
              <w:rPr>
                <w:sz w:val="18"/>
                <w:szCs w:val="18"/>
              </w:rPr>
              <w:t xml:space="preserve">Определяется в соответствии с </w:t>
            </w:r>
            <w:hyperlink r:id="rId290" w:history="1">
              <w:r>
                <w:rPr>
                  <w:rStyle w:val="a4"/>
                  <w:sz w:val="18"/>
                  <w:szCs w:val="18"/>
                </w:rPr>
                <w:t>методическими рекомендациями</w:t>
              </w:r>
            </w:hyperlink>
            <w:r>
              <w:rPr>
                <w:sz w:val="18"/>
                <w:szCs w:val="18"/>
              </w:rPr>
              <w:t xml:space="preserve"> по расчету подушевых нормативов финансирования социальных услуг, утвержденных </w:t>
            </w:r>
            <w:hyperlink r:id="rId291" w:history="1">
              <w:r>
                <w:rPr>
                  <w:rStyle w:val="a4"/>
                  <w:sz w:val="18"/>
                  <w:szCs w:val="18"/>
                </w:rPr>
                <w:t>постановлением</w:t>
              </w:r>
            </w:hyperlink>
            <w:r>
              <w:rPr>
                <w:sz w:val="18"/>
                <w:szCs w:val="18"/>
              </w:rPr>
              <w:t xml:space="preserve"> Правительства Российской Федерации от 01.12.2014 N 1285 "О расчете подушевых нормативов финансирования социальных услуг"</w:t>
            </w:r>
          </w:p>
        </w:tc>
        <w:tc>
          <w:tcPr>
            <w:tcW w:w="2505" w:type="dxa"/>
            <w:tcBorders>
              <w:top w:val="single" w:sz="4" w:space="0" w:color="auto"/>
              <w:left w:val="single" w:sz="4" w:space="0" w:color="auto"/>
              <w:bottom w:val="single" w:sz="4" w:space="0" w:color="auto"/>
              <w:right w:val="single" w:sz="4" w:space="0" w:color="auto"/>
            </w:tcBorders>
          </w:tcPr>
          <w:p w:rsidR="00000000" w:rsidRDefault="00000000">
            <w:pPr>
              <w:pStyle w:val="aa"/>
              <w:rPr>
                <w:sz w:val="18"/>
                <w:szCs w:val="18"/>
              </w:rPr>
            </w:pPr>
            <w:r>
              <w:rPr>
                <w:sz w:val="18"/>
                <w:szCs w:val="18"/>
              </w:rPr>
              <w:t>Обеспечение ухода за получателем социальных услуг, получающим социальные услуги в стационарной форме социального обслуживания, при госпитализации в медицинские организации</w:t>
            </w:r>
          </w:p>
        </w:tc>
        <w:tc>
          <w:tcPr>
            <w:tcW w:w="3232" w:type="dxa"/>
            <w:tcBorders>
              <w:top w:val="single" w:sz="4" w:space="0" w:color="auto"/>
              <w:left w:val="single" w:sz="4" w:space="0" w:color="auto"/>
              <w:bottom w:val="single" w:sz="4" w:space="0" w:color="auto"/>
              <w:right w:val="single" w:sz="4" w:space="0" w:color="auto"/>
            </w:tcBorders>
          </w:tcPr>
          <w:p w:rsidR="00000000" w:rsidRDefault="00000000">
            <w:pPr>
              <w:pStyle w:val="aa"/>
              <w:rPr>
                <w:sz w:val="18"/>
                <w:szCs w:val="18"/>
              </w:rPr>
            </w:pPr>
            <w:r>
              <w:rPr>
                <w:sz w:val="18"/>
                <w:szCs w:val="18"/>
              </w:rP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a"/>
              <w:rPr>
                <w:sz w:val="18"/>
                <w:szCs w:val="18"/>
              </w:rPr>
            </w:pPr>
            <w:r>
              <w:rPr>
                <w:sz w:val="18"/>
                <w:szCs w:val="18"/>
              </w:rPr>
              <w:t>б) результативность (эффективность) предоставления услуги:</w:t>
            </w:r>
          </w:p>
          <w:p w:rsidR="00000000" w:rsidRDefault="00000000">
            <w:pPr>
              <w:pStyle w:val="aa"/>
              <w:rPr>
                <w:sz w:val="18"/>
                <w:szCs w:val="18"/>
              </w:rPr>
            </w:pPr>
            <w:r>
              <w:rPr>
                <w:sz w:val="18"/>
                <w:szCs w:val="18"/>
              </w:rPr>
              <w:t>- нематериальная результативность</w:t>
            </w:r>
          </w:p>
        </w:tc>
        <w:tc>
          <w:tcPr>
            <w:tcW w:w="1634" w:type="dxa"/>
            <w:tcBorders>
              <w:top w:val="single" w:sz="4" w:space="0" w:color="auto"/>
              <w:left w:val="single" w:sz="4" w:space="0" w:color="auto"/>
              <w:bottom w:val="single" w:sz="4" w:space="0" w:color="auto"/>
            </w:tcBorders>
          </w:tcPr>
          <w:p w:rsidR="00000000" w:rsidRDefault="00000000">
            <w:pPr>
              <w:pStyle w:val="aa"/>
              <w:rPr>
                <w:sz w:val="18"/>
                <w:szCs w:val="18"/>
              </w:rPr>
            </w:pPr>
          </w:p>
        </w:tc>
      </w:tr>
      <w:tr w:rsidR="00000000">
        <w:tblPrEx>
          <w:tblCellMar>
            <w:top w:w="0" w:type="dxa"/>
            <w:bottom w:w="0" w:type="dxa"/>
          </w:tblCellMar>
        </w:tblPrEx>
        <w:tc>
          <w:tcPr>
            <w:tcW w:w="545" w:type="dxa"/>
            <w:tcBorders>
              <w:top w:val="single" w:sz="4" w:space="0" w:color="auto"/>
              <w:bottom w:val="single" w:sz="4" w:space="0" w:color="auto"/>
              <w:right w:val="single" w:sz="4" w:space="0" w:color="auto"/>
            </w:tcBorders>
          </w:tcPr>
          <w:p w:rsidR="00000000" w:rsidRDefault="00000000">
            <w:pPr>
              <w:pStyle w:val="aa"/>
              <w:jc w:val="center"/>
              <w:rPr>
                <w:sz w:val="18"/>
                <w:szCs w:val="18"/>
              </w:rPr>
            </w:pPr>
            <w:r>
              <w:rPr>
                <w:sz w:val="18"/>
                <w:szCs w:val="18"/>
              </w:rPr>
              <w:t>1.4.</w:t>
            </w:r>
          </w:p>
        </w:tc>
        <w:tc>
          <w:tcPr>
            <w:tcW w:w="1448"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Содействие в получении временного жилого помещения</w:t>
            </w:r>
          </w:p>
        </w:tc>
        <w:tc>
          <w:tcPr>
            <w:tcW w:w="1570"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Предоставляется по мере необходимости</w:t>
            </w:r>
          </w:p>
        </w:tc>
        <w:tc>
          <w:tcPr>
            <w:tcW w:w="1570"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В срок, обусловленный нуждаемостью получателя социальных услуг</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 xml:space="preserve">Определяется в соответствии с </w:t>
            </w:r>
            <w:hyperlink r:id="rId292" w:history="1">
              <w:r>
                <w:rPr>
                  <w:rStyle w:val="a4"/>
                  <w:sz w:val="18"/>
                  <w:szCs w:val="18"/>
                </w:rPr>
                <w:t>методическими рекомендациями</w:t>
              </w:r>
            </w:hyperlink>
            <w:r>
              <w:rPr>
                <w:sz w:val="18"/>
                <w:szCs w:val="18"/>
              </w:rPr>
              <w:t xml:space="preserve"> по расчету подушевых нормативов финансирования социальных услуг, утвержденных </w:t>
            </w:r>
            <w:hyperlink r:id="rId293" w:history="1">
              <w:r>
                <w:rPr>
                  <w:rStyle w:val="a4"/>
                  <w:sz w:val="18"/>
                  <w:szCs w:val="18"/>
                </w:rPr>
                <w:t>постановлением</w:t>
              </w:r>
            </w:hyperlink>
            <w:r>
              <w:rPr>
                <w:sz w:val="18"/>
                <w:szCs w:val="18"/>
              </w:rPr>
              <w:t xml:space="preserve"> Правительства Российской Федерации от 01.12.2014 N 1285 "О расчете подушевых нормативов финансирования социальных услуг"</w:t>
            </w:r>
          </w:p>
        </w:tc>
        <w:tc>
          <w:tcPr>
            <w:tcW w:w="2505"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Услуга призвана обеспечивать своевременное удовлетворение нужд и потребностей получателям социальных услуг в решении проблемы совместно с органами местного самоуправления в целях создания для них нормальных условий жизни.</w:t>
            </w:r>
          </w:p>
        </w:tc>
        <w:tc>
          <w:tcPr>
            <w:tcW w:w="3232"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rPr>
                <w:sz w:val="18"/>
                <w:szCs w:val="18"/>
              </w:rPr>
            </w:pPr>
            <w:r>
              <w:rPr>
                <w:sz w:val="18"/>
                <w:szCs w:val="18"/>
              </w:rPr>
              <w:t>б) результативность (эффективность) предоставления услуги:</w:t>
            </w:r>
          </w:p>
          <w:p w:rsidR="00000000" w:rsidRDefault="00000000">
            <w:pPr>
              <w:pStyle w:val="ac"/>
              <w:rPr>
                <w:sz w:val="18"/>
                <w:szCs w:val="18"/>
              </w:rPr>
            </w:pPr>
            <w:r>
              <w:rPr>
                <w:sz w:val="18"/>
                <w:szCs w:val="18"/>
              </w:rPr>
              <w:t>- материальная результативность;</w:t>
            </w:r>
          </w:p>
          <w:p w:rsidR="00000000" w:rsidRDefault="00000000">
            <w:pPr>
              <w:pStyle w:val="ac"/>
              <w:rPr>
                <w:sz w:val="18"/>
                <w:szCs w:val="18"/>
              </w:rPr>
            </w:pPr>
            <w:r>
              <w:rPr>
                <w:sz w:val="18"/>
                <w:szCs w:val="18"/>
              </w:rPr>
              <w:t>- нематериальная результативность</w:t>
            </w:r>
          </w:p>
        </w:tc>
        <w:tc>
          <w:tcPr>
            <w:tcW w:w="1634" w:type="dxa"/>
            <w:tcBorders>
              <w:top w:val="single" w:sz="4" w:space="0" w:color="auto"/>
              <w:left w:val="single" w:sz="4" w:space="0" w:color="auto"/>
              <w:bottom w:val="single" w:sz="4" w:space="0" w:color="auto"/>
            </w:tcBorders>
          </w:tcPr>
          <w:p w:rsidR="00000000" w:rsidRDefault="00000000">
            <w:pPr>
              <w:pStyle w:val="aa"/>
              <w:rPr>
                <w:sz w:val="18"/>
                <w:szCs w:val="18"/>
              </w:rPr>
            </w:pPr>
          </w:p>
        </w:tc>
      </w:tr>
      <w:tr w:rsidR="00000000">
        <w:tblPrEx>
          <w:tblCellMar>
            <w:top w:w="0" w:type="dxa"/>
            <w:bottom w:w="0" w:type="dxa"/>
          </w:tblCellMar>
        </w:tblPrEx>
        <w:tc>
          <w:tcPr>
            <w:tcW w:w="545" w:type="dxa"/>
            <w:tcBorders>
              <w:top w:val="single" w:sz="4" w:space="0" w:color="auto"/>
              <w:bottom w:val="single" w:sz="4" w:space="0" w:color="auto"/>
              <w:right w:val="single" w:sz="4" w:space="0" w:color="auto"/>
            </w:tcBorders>
          </w:tcPr>
          <w:p w:rsidR="00000000" w:rsidRDefault="00000000">
            <w:pPr>
              <w:pStyle w:val="aa"/>
              <w:jc w:val="center"/>
              <w:rPr>
                <w:sz w:val="18"/>
                <w:szCs w:val="18"/>
              </w:rPr>
            </w:pPr>
            <w:r>
              <w:rPr>
                <w:sz w:val="18"/>
                <w:szCs w:val="18"/>
              </w:rPr>
              <w:t>1.5.</w:t>
            </w:r>
          </w:p>
        </w:tc>
        <w:tc>
          <w:tcPr>
            <w:tcW w:w="1448"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Содействие в получении юридической помощи в целях защиты прав и законных интересов получателей социальных услуг</w:t>
            </w:r>
          </w:p>
        </w:tc>
        <w:tc>
          <w:tcPr>
            <w:tcW w:w="1570"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Предоставляется по мере необходимости</w:t>
            </w:r>
          </w:p>
        </w:tc>
        <w:tc>
          <w:tcPr>
            <w:tcW w:w="1570"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В срок, обусловленный нуждаемостью получателя социальных услуг</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 xml:space="preserve">Определяется в соответствии с </w:t>
            </w:r>
            <w:hyperlink r:id="rId294" w:history="1">
              <w:r>
                <w:rPr>
                  <w:rStyle w:val="a4"/>
                  <w:sz w:val="18"/>
                  <w:szCs w:val="18"/>
                </w:rPr>
                <w:t>методическими рекомендациями</w:t>
              </w:r>
            </w:hyperlink>
            <w:r>
              <w:rPr>
                <w:sz w:val="18"/>
                <w:szCs w:val="18"/>
              </w:rPr>
              <w:t xml:space="preserve"> по расчету подушевых нормативов финансирования социальных услуг, утвержденных </w:t>
            </w:r>
            <w:hyperlink r:id="rId295" w:history="1">
              <w:r>
                <w:rPr>
                  <w:rStyle w:val="a4"/>
                  <w:sz w:val="18"/>
                  <w:szCs w:val="18"/>
                </w:rPr>
                <w:t>постановлением</w:t>
              </w:r>
            </w:hyperlink>
            <w:r>
              <w:rPr>
                <w:sz w:val="18"/>
                <w:szCs w:val="18"/>
              </w:rPr>
              <w:t xml:space="preserve"> Правительства Российской Федерации от 01.12.2014 N 1285 "О расчете подушевых нормативов финансирования социальных услуг"</w:t>
            </w:r>
          </w:p>
        </w:tc>
        <w:tc>
          <w:tcPr>
            <w:tcW w:w="2505"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Услуга призвана обеспечивать возможность получения соответствующих консультаций по вопросам социального обслуживания населения, оказание помощи в подготовке и направлении необходимых документов получателям социальных услуг</w:t>
            </w:r>
          </w:p>
        </w:tc>
        <w:tc>
          <w:tcPr>
            <w:tcW w:w="3232"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rPr>
                <w:sz w:val="18"/>
                <w:szCs w:val="18"/>
              </w:rPr>
            </w:pPr>
            <w:r>
              <w:rPr>
                <w:sz w:val="18"/>
                <w:szCs w:val="18"/>
              </w:rPr>
              <w:t>б) результативность (эффективность) предоставления услуги:</w:t>
            </w:r>
          </w:p>
          <w:p w:rsidR="00000000" w:rsidRDefault="00000000">
            <w:pPr>
              <w:pStyle w:val="ac"/>
              <w:rPr>
                <w:sz w:val="18"/>
                <w:szCs w:val="18"/>
              </w:rPr>
            </w:pPr>
            <w:r>
              <w:rPr>
                <w:sz w:val="18"/>
                <w:szCs w:val="18"/>
              </w:rPr>
              <w:t>- материальная результативность;</w:t>
            </w:r>
          </w:p>
          <w:p w:rsidR="00000000" w:rsidRDefault="00000000">
            <w:pPr>
              <w:pStyle w:val="ac"/>
              <w:rPr>
                <w:sz w:val="18"/>
                <w:szCs w:val="18"/>
              </w:rPr>
            </w:pPr>
            <w:r>
              <w:rPr>
                <w:sz w:val="18"/>
                <w:szCs w:val="18"/>
              </w:rPr>
              <w:t>- нематериальная результативность</w:t>
            </w:r>
          </w:p>
        </w:tc>
        <w:tc>
          <w:tcPr>
            <w:tcW w:w="1634" w:type="dxa"/>
            <w:tcBorders>
              <w:top w:val="single" w:sz="4" w:space="0" w:color="auto"/>
              <w:left w:val="single" w:sz="4" w:space="0" w:color="auto"/>
              <w:bottom w:val="single" w:sz="4" w:space="0" w:color="auto"/>
            </w:tcBorders>
          </w:tcPr>
          <w:p w:rsidR="00000000" w:rsidRDefault="00000000">
            <w:pPr>
              <w:pStyle w:val="aa"/>
              <w:rPr>
                <w:sz w:val="18"/>
                <w:szCs w:val="18"/>
              </w:rPr>
            </w:pPr>
          </w:p>
        </w:tc>
      </w:tr>
      <w:tr w:rsidR="00000000">
        <w:tblPrEx>
          <w:tblCellMar>
            <w:top w:w="0" w:type="dxa"/>
            <w:bottom w:w="0" w:type="dxa"/>
          </w:tblCellMar>
        </w:tblPrEx>
        <w:tc>
          <w:tcPr>
            <w:tcW w:w="545" w:type="dxa"/>
            <w:tcBorders>
              <w:top w:val="single" w:sz="4" w:space="0" w:color="auto"/>
              <w:bottom w:val="single" w:sz="4" w:space="0" w:color="auto"/>
              <w:right w:val="single" w:sz="4" w:space="0" w:color="auto"/>
            </w:tcBorders>
          </w:tcPr>
          <w:p w:rsidR="00000000" w:rsidRDefault="00000000">
            <w:pPr>
              <w:pStyle w:val="aa"/>
              <w:jc w:val="center"/>
              <w:rPr>
                <w:sz w:val="18"/>
                <w:szCs w:val="18"/>
              </w:rPr>
            </w:pPr>
            <w:r>
              <w:rPr>
                <w:sz w:val="18"/>
                <w:szCs w:val="18"/>
              </w:rPr>
              <w:t>1.6.</w:t>
            </w:r>
          </w:p>
        </w:tc>
        <w:tc>
          <w:tcPr>
            <w:tcW w:w="1448"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Содействие в получении экстренной психологической помощи с привлечением к этой работе психологов и священнослужи-телей</w:t>
            </w:r>
          </w:p>
        </w:tc>
        <w:tc>
          <w:tcPr>
            <w:tcW w:w="1570"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Предоставляется по мере необходимости</w:t>
            </w:r>
          </w:p>
        </w:tc>
        <w:tc>
          <w:tcPr>
            <w:tcW w:w="1570"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В срок, обусловленный нуждаемостью получателя социальных услуг</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 xml:space="preserve">Определяется в соответствии с </w:t>
            </w:r>
            <w:hyperlink r:id="rId296" w:history="1">
              <w:r>
                <w:rPr>
                  <w:rStyle w:val="a4"/>
                  <w:sz w:val="18"/>
                  <w:szCs w:val="18"/>
                </w:rPr>
                <w:t>методическими рекомендациями</w:t>
              </w:r>
            </w:hyperlink>
            <w:r>
              <w:rPr>
                <w:sz w:val="18"/>
                <w:szCs w:val="18"/>
              </w:rPr>
              <w:t xml:space="preserve"> по расчету подушевых нормативов финансирования социальных услуг, утвержденных </w:t>
            </w:r>
            <w:hyperlink r:id="rId297" w:history="1">
              <w:r>
                <w:rPr>
                  <w:rStyle w:val="a4"/>
                  <w:sz w:val="18"/>
                  <w:szCs w:val="18"/>
                </w:rPr>
                <w:t>постановлением</w:t>
              </w:r>
            </w:hyperlink>
            <w:r>
              <w:rPr>
                <w:sz w:val="18"/>
                <w:szCs w:val="18"/>
              </w:rPr>
              <w:t xml:space="preserve"> Правительства Российской Федерации от 01.12.2014 N 1285 "О расчете подушевых нормативов финансирования социальных услуг"</w:t>
            </w:r>
          </w:p>
        </w:tc>
        <w:tc>
          <w:tcPr>
            <w:tcW w:w="2505"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Должна способствовать устранению различных причин и психологических факторов, обусловливающих отклонение в психике детей и негативно на нее влияющих, восстановлению и укреплению здоровья</w:t>
            </w:r>
          </w:p>
        </w:tc>
        <w:tc>
          <w:tcPr>
            <w:tcW w:w="3232" w:type="dxa"/>
            <w:tcBorders>
              <w:top w:val="single" w:sz="4" w:space="0" w:color="auto"/>
              <w:left w:val="single" w:sz="4" w:space="0" w:color="auto"/>
              <w:bottom w:val="single" w:sz="4" w:space="0" w:color="auto"/>
              <w:right w:val="single" w:sz="4" w:space="0" w:color="auto"/>
            </w:tcBorders>
          </w:tcPr>
          <w:p w:rsidR="00000000" w:rsidRDefault="00000000">
            <w:pPr>
              <w:pStyle w:val="ac"/>
              <w:rPr>
                <w:sz w:val="18"/>
                <w:szCs w:val="18"/>
              </w:rPr>
            </w:pPr>
            <w:r>
              <w:rPr>
                <w:sz w:val="18"/>
                <w:szCs w:val="18"/>
              </w:rPr>
              <w:t>а) полнота предоставления услуги в соответствии с требованиями федерального и областного законодательства и ее своевременность;</w:t>
            </w:r>
          </w:p>
          <w:p w:rsidR="00000000" w:rsidRDefault="00000000">
            <w:pPr>
              <w:pStyle w:val="ac"/>
              <w:rPr>
                <w:sz w:val="18"/>
                <w:szCs w:val="18"/>
              </w:rPr>
            </w:pPr>
            <w:r>
              <w:rPr>
                <w:sz w:val="18"/>
                <w:szCs w:val="18"/>
              </w:rPr>
              <w:t>б) результативность (эффективность) предоставления услуги:</w:t>
            </w:r>
          </w:p>
          <w:p w:rsidR="00000000" w:rsidRDefault="00000000">
            <w:pPr>
              <w:pStyle w:val="ac"/>
              <w:rPr>
                <w:sz w:val="18"/>
                <w:szCs w:val="18"/>
              </w:rPr>
            </w:pPr>
            <w:r>
              <w:rPr>
                <w:sz w:val="18"/>
                <w:szCs w:val="18"/>
              </w:rPr>
              <w:t>- материальная результативность;</w:t>
            </w:r>
          </w:p>
          <w:p w:rsidR="00000000" w:rsidRDefault="00000000">
            <w:pPr>
              <w:pStyle w:val="ac"/>
              <w:rPr>
                <w:sz w:val="18"/>
                <w:szCs w:val="18"/>
              </w:rPr>
            </w:pPr>
            <w:r>
              <w:rPr>
                <w:sz w:val="18"/>
                <w:szCs w:val="18"/>
              </w:rPr>
              <w:t>- нематериальная результативность</w:t>
            </w:r>
          </w:p>
        </w:tc>
        <w:tc>
          <w:tcPr>
            <w:tcW w:w="1634" w:type="dxa"/>
            <w:tcBorders>
              <w:top w:val="single" w:sz="4" w:space="0" w:color="auto"/>
              <w:left w:val="single" w:sz="4" w:space="0" w:color="auto"/>
              <w:bottom w:val="single" w:sz="4" w:space="0" w:color="auto"/>
            </w:tcBorders>
          </w:tcPr>
          <w:p w:rsidR="00000000" w:rsidRDefault="00000000">
            <w:pPr>
              <w:pStyle w:val="aa"/>
              <w:rPr>
                <w:sz w:val="18"/>
                <w:szCs w:val="18"/>
              </w:rPr>
            </w:pPr>
          </w:p>
        </w:tc>
      </w:tr>
    </w:tbl>
    <w:p w:rsidR="00000000" w:rsidRDefault="00000000"/>
    <w:p w:rsidR="003228A9" w:rsidRDefault="003228A9"/>
    <w:sectPr w:rsidR="003228A9">
      <w:headerReference w:type="default" r:id="rId298"/>
      <w:footerReference w:type="default" r:id="rId299"/>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28A9" w:rsidRDefault="003228A9">
      <w:r>
        <w:separator/>
      </w:r>
    </w:p>
  </w:endnote>
  <w:endnote w:type="continuationSeparator" w:id="0">
    <w:p w:rsidR="003228A9" w:rsidRDefault="0032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08.08.202</w:t>
          </w:r>
          <w:r>
            <w:rPr>
              <w:rFonts w:ascii="Times New Roman" w:hAnsi="Times New Roman" w:cs="Times New Roman"/>
              <w:sz w:val="20"/>
              <w:szCs w:val="20"/>
            </w:rPr>
            <w:fldChar w:fldCharType="end"/>
          </w:r>
          <w:r>
            <w:rPr>
              <w:rFonts w:ascii="Times New Roman" w:hAnsi="Times New Roman" w:cs="Times New Roman"/>
              <w:sz w:val="20"/>
              <w:szCs w:val="20"/>
            </w:rPr>
            <w:t xml:space="preserve">5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32666C">
            <w:rPr>
              <w:rFonts w:ascii="Times New Roman" w:hAnsi="Times New Roman" w:cs="Times New Roman"/>
              <w:sz w:val="20"/>
              <w:szCs w:val="20"/>
            </w:rPr>
            <w:fldChar w:fldCharType="separate"/>
          </w:r>
          <w:r w:rsidR="0032666C">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32666C">
            <w:rPr>
              <w:rFonts w:ascii="Times New Roman" w:hAnsi="Times New Roman" w:cs="Times New Roman"/>
              <w:sz w:val="20"/>
              <w:szCs w:val="20"/>
            </w:rPr>
            <w:fldChar w:fldCharType="separate"/>
          </w:r>
          <w:r w:rsidR="0032666C">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9800"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08.08.202</w:t>
          </w:r>
          <w:r>
            <w:rPr>
              <w:rFonts w:ascii="Times New Roman" w:hAnsi="Times New Roman" w:cs="Times New Roman"/>
              <w:sz w:val="20"/>
              <w:szCs w:val="20"/>
            </w:rPr>
            <w:fldChar w:fldCharType="end"/>
          </w:r>
          <w:r>
            <w:rPr>
              <w:rFonts w:ascii="Times New Roman" w:hAnsi="Times New Roman" w:cs="Times New Roman"/>
              <w:sz w:val="20"/>
              <w:szCs w:val="20"/>
            </w:rPr>
            <w:t xml:space="preserve">5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08.08.202</w:t>
          </w:r>
          <w:r>
            <w:rPr>
              <w:rFonts w:ascii="Times New Roman" w:hAnsi="Times New Roman" w:cs="Times New Roman"/>
              <w:sz w:val="20"/>
              <w:szCs w:val="20"/>
            </w:rPr>
            <w:fldChar w:fldCharType="end"/>
          </w:r>
          <w:r>
            <w:rPr>
              <w:rFonts w:ascii="Times New Roman" w:hAnsi="Times New Roman" w:cs="Times New Roman"/>
              <w:sz w:val="20"/>
              <w:szCs w:val="20"/>
            </w:rPr>
            <w:t xml:space="preserve">5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9800"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08.08.202</w:t>
          </w:r>
          <w:r>
            <w:rPr>
              <w:rFonts w:ascii="Times New Roman" w:hAnsi="Times New Roman" w:cs="Times New Roman"/>
              <w:sz w:val="20"/>
              <w:szCs w:val="20"/>
            </w:rPr>
            <w:fldChar w:fldCharType="end"/>
          </w:r>
          <w:r>
            <w:rPr>
              <w:rFonts w:ascii="Times New Roman" w:hAnsi="Times New Roman" w:cs="Times New Roman"/>
              <w:sz w:val="20"/>
              <w:szCs w:val="20"/>
            </w:rPr>
            <w:t xml:space="preserve">5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08.08.202</w:t>
          </w:r>
          <w:r>
            <w:rPr>
              <w:rFonts w:ascii="Times New Roman" w:hAnsi="Times New Roman" w:cs="Times New Roman"/>
              <w:sz w:val="20"/>
              <w:szCs w:val="20"/>
            </w:rPr>
            <w:fldChar w:fldCharType="end"/>
          </w:r>
          <w:r>
            <w:rPr>
              <w:rFonts w:ascii="Times New Roman" w:hAnsi="Times New Roman" w:cs="Times New Roman"/>
              <w:sz w:val="20"/>
              <w:szCs w:val="20"/>
            </w:rPr>
            <w:t xml:space="preserve">5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08.08.202</w:t>
          </w:r>
          <w:r>
            <w:rPr>
              <w:rFonts w:ascii="Times New Roman" w:hAnsi="Times New Roman" w:cs="Times New Roman"/>
              <w:sz w:val="20"/>
              <w:szCs w:val="20"/>
            </w:rPr>
            <w:fldChar w:fldCharType="end"/>
          </w:r>
          <w:r>
            <w:rPr>
              <w:rFonts w:ascii="Times New Roman" w:hAnsi="Times New Roman" w:cs="Times New Roman"/>
              <w:sz w:val="20"/>
              <w:szCs w:val="20"/>
            </w:rPr>
            <w:t xml:space="preserve">5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28A9" w:rsidRDefault="003228A9">
      <w:r>
        <w:separator/>
      </w:r>
    </w:p>
  </w:footnote>
  <w:footnote w:type="continuationSeparator" w:id="0">
    <w:p w:rsidR="003228A9" w:rsidRDefault="00322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Воронежской области от 22 июня 2018 г. N 553 "Об утверждении Порядка…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Воронежской области от 22 июня 2018 г. N 553 "Об утверждении Порядка предоставления социальных услуг поставщиками социальных услуг на территории Воронежской области" (с изменениями и дополнениями)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Воронежской области от 22 июня 2018 г. N 553 "Об утверждении…</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Воронежской области от 22 июня 2018 г. N 553 "Об утверждении Порядка предоставления социальных услуг поставщиками социальных услуг на территории Воронежской области" (с изменениями и дополнениями)</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Воронежской области от 22 июня 2018 г. N 553 "Об утверждении…</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Воронежской области от 22 июня 2018 г. N 553 "Об утверждении Порядка предоставления социальных услуг поставщиками социальных…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80647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6C"/>
    <w:rsid w:val="003228A9"/>
    <w:rsid w:val="0032666C"/>
    <w:rsid w:val="00574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7EE548-1395-4BD3-9B54-821748D9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rPr>
      <w:rFonts w:ascii="Times New Roman CYR" w:hAnsi="Times New Roman CYR" w:cs="Times New Roman CYR"/>
      <w:kern w:val="0"/>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rPr>
      <w:rFonts w:ascii="Times New Roman CYR" w:hAnsi="Times New Roman CYR" w:cs="Times New Roman CY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152.17/document/redirect/70813480/1000" TargetMode="External"/><Relationship Id="rId299" Type="http://schemas.openxmlformats.org/officeDocument/2006/relationships/footer" Target="footer6.xml"/><Relationship Id="rId21" Type="http://schemas.openxmlformats.org/officeDocument/2006/relationships/hyperlink" Target="http://192.168.152.17/document/redirect/403793045/1000" TargetMode="External"/><Relationship Id="rId42" Type="http://schemas.openxmlformats.org/officeDocument/2006/relationships/hyperlink" Target="http://192.168.152.17/document/redirect/412053244/112" TargetMode="External"/><Relationship Id="rId63" Type="http://schemas.openxmlformats.org/officeDocument/2006/relationships/header" Target="header1.xml"/><Relationship Id="rId84" Type="http://schemas.openxmlformats.org/officeDocument/2006/relationships/hyperlink" Target="http://192.168.152.17/document/redirect/70813480/0" TargetMode="External"/><Relationship Id="rId138" Type="http://schemas.openxmlformats.org/officeDocument/2006/relationships/hyperlink" Target="http://192.168.152.17/document/redirect/70813480/0" TargetMode="External"/><Relationship Id="rId159" Type="http://schemas.openxmlformats.org/officeDocument/2006/relationships/hyperlink" Target="http://192.168.152.17/document/redirect/70813480/1000" TargetMode="External"/><Relationship Id="rId170" Type="http://schemas.openxmlformats.org/officeDocument/2006/relationships/hyperlink" Target="http://192.168.152.17/document/redirect/70813480/0" TargetMode="External"/><Relationship Id="rId191" Type="http://schemas.openxmlformats.org/officeDocument/2006/relationships/hyperlink" Target="http://192.168.152.17/document/redirect/70813480/0" TargetMode="External"/><Relationship Id="rId205" Type="http://schemas.openxmlformats.org/officeDocument/2006/relationships/hyperlink" Target="http://192.168.152.17/document/redirect/70813480/0" TargetMode="External"/><Relationship Id="rId226" Type="http://schemas.openxmlformats.org/officeDocument/2006/relationships/hyperlink" Target="http://192.168.152.17/document/redirect/70813480/1000" TargetMode="External"/><Relationship Id="rId247" Type="http://schemas.openxmlformats.org/officeDocument/2006/relationships/hyperlink" Target="http://192.168.152.17/document/redirect/70813480/0" TargetMode="External"/><Relationship Id="rId107" Type="http://schemas.openxmlformats.org/officeDocument/2006/relationships/hyperlink" Target="http://192.168.152.17/document/redirect/70813480/1000" TargetMode="External"/><Relationship Id="rId268" Type="http://schemas.openxmlformats.org/officeDocument/2006/relationships/hyperlink" Target="http://192.168.152.17/document/redirect/70813480/1000" TargetMode="External"/><Relationship Id="rId289" Type="http://schemas.openxmlformats.org/officeDocument/2006/relationships/hyperlink" Target="http://192.168.152.17/document/redirect/70813480/0" TargetMode="External"/><Relationship Id="rId11" Type="http://schemas.openxmlformats.org/officeDocument/2006/relationships/hyperlink" Target="http://192.168.152.17/document/redirect/18176238/0" TargetMode="External"/><Relationship Id="rId32" Type="http://schemas.openxmlformats.org/officeDocument/2006/relationships/hyperlink" Target="http://192.168.152.17/document/redirect/403793046/14" TargetMode="External"/><Relationship Id="rId53" Type="http://schemas.openxmlformats.org/officeDocument/2006/relationships/hyperlink" Target="http://192.168.152.17/document/redirect/70665992/1000" TargetMode="External"/><Relationship Id="rId74" Type="http://schemas.openxmlformats.org/officeDocument/2006/relationships/hyperlink" Target="http://192.168.152.17/document/redirect/70813480/0" TargetMode="External"/><Relationship Id="rId128" Type="http://schemas.openxmlformats.org/officeDocument/2006/relationships/hyperlink" Target="http://192.168.152.17/document/redirect/70813480/0" TargetMode="External"/><Relationship Id="rId149" Type="http://schemas.openxmlformats.org/officeDocument/2006/relationships/hyperlink" Target="http://192.168.152.17/document/redirect/70813480/1000" TargetMode="External"/><Relationship Id="rId5" Type="http://schemas.openxmlformats.org/officeDocument/2006/relationships/footnotes" Target="footnotes.xml"/><Relationship Id="rId95" Type="http://schemas.openxmlformats.org/officeDocument/2006/relationships/hyperlink" Target="http://192.168.152.17/document/redirect/70813480/1000" TargetMode="External"/><Relationship Id="rId160" Type="http://schemas.openxmlformats.org/officeDocument/2006/relationships/hyperlink" Target="http://192.168.152.17/document/redirect/70813480/0" TargetMode="External"/><Relationship Id="rId181" Type="http://schemas.openxmlformats.org/officeDocument/2006/relationships/hyperlink" Target="http://192.168.152.17/document/redirect/70813480/0" TargetMode="External"/><Relationship Id="rId216" Type="http://schemas.openxmlformats.org/officeDocument/2006/relationships/hyperlink" Target="http://192.168.152.17/document/redirect/70813480/1000" TargetMode="External"/><Relationship Id="rId237" Type="http://schemas.openxmlformats.org/officeDocument/2006/relationships/hyperlink" Target="http://192.168.152.17/document/redirect/70813480/0" TargetMode="External"/><Relationship Id="rId258" Type="http://schemas.openxmlformats.org/officeDocument/2006/relationships/hyperlink" Target="http://192.168.152.17/document/redirect/70813480/1000" TargetMode="External"/><Relationship Id="rId279" Type="http://schemas.openxmlformats.org/officeDocument/2006/relationships/hyperlink" Target="http://192.168.152.17/document/redirect/70813480/0" TargetMode="External"/><Relationship Id="rId22" Type="http://schemas.openxmlformats.org/officeDocument/2006/relationships/hyperlink" Target="http://192.168.152.17/document/redirect/70552648/3" TargetMode="External"/><Relationship Id="rId43" Type="http://schemas.openxmlformats.org/officeDocument/2006/relationships/hyperlink" Target="http://192.168.152.17/document/redirect/411506542/17" TargetMode="External"/><Relationship Id="rId64" Type="http://schemas.openxmlformats.org/officeDocument/2006/relationships/footer" Target="footer1.xml"/><Relationship Id="rId118" Type="http://schemas.openxmlformats.org/officeDocument/2006/relationships/hyperlink" Target="http://192.168.152.17/document/redirect/70813480/0" TargetMode="External"/><Relationship Id="rId139" Type="http://schemas.openxmlformats.org/officeDocument/2006/relationships/hyperlink" Target="http://192.168.152.17/document/redirect/70813480/1000" TargetMode="External"/><Relationship Id="rId290" Type="http://schemas.openxmlformats.org/officeDocument/2006/relationships/hyperlink" Target="http://192.168.152.17/document/redirect/70813480/1000" TargetMode="External"/><Relationship Id="rId85" Type="http://schemas.openxmlformats.org/officeDocument/2006/relationships/hyperlink" Target="http://192.168.152.17/document/redirect/70813480/1000" TargetMode="External"/><Relationship Id="rId150" Type="http://schemas.openxmlformats.org/officeDocument/2006/relationships/hyperlink" Target="http://192.168.152.17/document/redirect/70813480/0" TargetMode="External"/><Relationship Id="rId171" Type="http://schemas.openxmlformats.org/officeDocument/2006/relationships/header" Target="header2.xml"/><Relationship Id="rId192" Type="http://schemas.openxmlformats.org/officeDocument/2006/relationships/hyperlink" Target="http://192.168.152.17/document/redirect/70813480/1000" TargetMode="External"/><Relationship Id="rId206" Type="http://schemas.openxmlformats.org/officeDocument/2006/relationships/hyperlink" Target="http://192.168.152.17/document/redirect/70813480/1000" TargetMode="External"/><Relationship Id="rId227" Type="http://schemas.openxmlformats.org/officeDocument/2006/relationships/hyperlink" Target="http://192.168.152.17/document/redirect/70813480/0" TargetMode="External"/><Relationship Id="rId248" Type="http://schemas.openxmlformats.org/officeDocument/2006/relationships/hyperlink" Target="http://192.168.152.17/document/redirect/70813480/1000" TargetMode="External"/><Relationship Id="rId269" Type="http://schemas.openxmlformats.org/officeDocument/2006/relationships/hyperlink" Target="http://192.168.152.17/document/redirect/70813480/0" TargetMode="External"/><Relationship Id="rId12" Type="http://schemas.openxmlformats.org/officeDocument/2006/relationships/hyperlink" Target="http://192.168.152.17/document/redirect/18171692/0" TargetMode="External"/><Relationship Id="rId33" Type="http://schemas.openxmlformats.org/officeDocument/2006/relationships/hyperlink" Target="http://192.168.152.17/document/redirect/407444905/12222" TargetMode="External"/><Relationship Id="rId108" Type="http://schemas.openxmlformats.org/officeDocument/2006/relationships/hyperlink" Target="http://192.168.152.17/document/redirect/70813480/0" TargetMode="External"/><Relationship Id="rId129" Type="http://schemas.openxmlformats.org/officeDocument/2006/relationships/hyperlink" Target="http://192.168.152.17/document/redirect/70813480/1000" TargetMode="External"/><Relationship Id="rId280" Type="http://schemas.openxmlformats.org/officeDocument/2006/relationships/header" Target="header4.xml"/><Relationship Id="rId54" Type="http://schemas.openxmlformats.org/officeDocument/2006/relationships/hyperlink" Target="http://192.168.152.17/document/redirect/70665992/0" TargetMode="External"/><Relationship Id="rId75" Type="http://schemas.openxmlformats.org/officeDocument/2006/relationships/hyperlink" Target="http://192.168.152.17/document/redirect/70813480/1000" TargetMode="External"/><Relationship Id="rId96" Type="http://schemas.openxmlformats.org/officeDocument/2006/relationships/hyperlink" Target="http://192.168.152.17/document/redirect/70813480/0" TargetMode="External"/><Relationship Id="rId140" Type="http://schemas.openxmlformats.org/officeDocument/2006/relationships/hyperlink" Target="http://192.168.152.17/document/redirect/70813480/0" TargetMode="External"/><Relationship Id="rId161" Type="http://schemas.openxmlformats.org/officeDocument/2006/relationships/hyperlink" Target="http://192.168.152.17/document/redirect/70813480/1000" TargetMode="External"/><Relationship Id="rId182" Type="http://schemas.openxmlformats.org/officeDocument/2006/relationships/hyperlink" Target="http://192.168.152.17/document/redirect/70813480/1000" TargetMode="External"/><Relationship Id="rId217" Type="http://schemas.openxmlformats.org/officeDocument/2006/relationships/hyperlink" Target="http://192.168.152.17/document/redirect/70813480/0" TargetMode="External"/><Relationship Id="rId6" Type="http://schemas.openxmlformats.org/officeDocument/2006/relationships/endnotes" Target="endnotes.xml"/><Relationship Id="rId238" Type="http://schemas.openxmlformats.org/officeDocument/2006/relationships/hyperlink" Target="http://192.168.152.17/document/redirect/70813480/1000" TargetMode="External"/><Relationship Id="rId259" Type="http://schemas.openxmlformats.org/officeDocument/2006/relationships/hyperlink" Target="http://192.168.152.17/document/redirect/70813480/0" TargetMode="External"/><Relationship Id="rId23" Type="http://schemas.openxmlformats.org/officeDocument/2006/relationships/hyperlink" Target="http://192.168.152.17/document/redirect/70791482/1000" TargetMode="External"/><Relationship Id="rId119" Type="http://schemas.openxmlformats.org/officeDocument/2006/relationships/hyperlink" Target="http://192.168.152.17/document/redirect/70813480/1000" TargetMode="External"/><Relationship Id="rId270" Type="http://schemas.openxmlformats.org/officeDocument/2006/relationships/hyperlink" Target="http://192.168.152.17/document/redirect/70813480/1000" TargetMode="External"/><Relationship Id="rId291" Type="http://schemas.openxmlformats.org/officeDocument/2006/relationships/hyperlink" Target="http://192.168.152.17/document/redirect/70813480/0" TargetMode="External"/><Relationship Id="rId44" Type="http://schemas.openxmlformats.org/officeDocument/2006/relationships/hyperlink" Target="http://192.168.152.17/document/redirect/411238091/1000" TargetMode="External"/><Relationship Id="rId65" Type="http://schemas.openxmlformats.org/officeDocument/2006/relationships/hyperlink" Target="http://192.168.152.17/document/redirect/70813480/1000" TargetMode="External"/><Relationship Id="rId86" Type="http://schemas.openxmlformats.org/officeDocument/2006/relationships/hyperlink" Target="http://192.168.152.17/document/redirect/70813480/0" TargetMode="External"/><Relationship Id="rId130" Type="http://schemas.openxmlformats.org/officeDocument/2006/relationships/hyperlink" Target="http://192.168.152.17/document/redirect/70813480/0" TargetMode="External"/><Relationship Id="rId151" Type="http://schemas.openxmlformats.org/officeDocument/2006/relationships/hyperlink" Target="http://192.168.152.17/document/redirect/70813480/1000" TargetMode="External"/><Relationship Id="rId172" Type="http://schemas.openxmlformats.org/officeDocument/2006/relationships/footer" Target="footer2.xml"/><Relationship Id="rId193" Type="http://schemas.openxmlformats.org/officeDocument/2006/relationships/hyperlink" Target="http://192.168.152.17/document/redirect/70813480/0" TargetMode="External"/><Relationship Id="rId207" Type="http://schemas.openxmlformats.org/officeDocument/2006/relationships/hyperlink" Target="http://192.168.152.17/document/redirect/70813480/0" TargetMode="External"/><Relationship Id="rId228" Type="http://schemas.openxmlformats.org/officeDocument/2006/relationships/hyperlink" Target="http://192.168.152.17/document/redirect/70813480/1000" TargetMode="External"/><Relationship Id="rId249" Type="http://schemas.openxmlformats.org/officeDocument/2006/relationships/hyperlink" Target="http://192.168.152.17/document/redirect/70813480/0" TargetMode="External"/><Relationship Id="rId13" Type="http://schemas.openxmlformats.org/officeDocument/2006/relationships/hyperlink" Target="http://192.168.152.17/document/redirect/18179555/0" TargetMode="External"/><Relationship Id="rId109" Type="http://schemas.openxmlformats.org/officeDocument/2006/relationships/hyperlink" Target="http://192.168.152.17/document/redirect/70813480/1000" TargetMode="External"/><Relationship Id="rId260" Type="http://schemas.openxmlformats.org/officeDocument/2006/relationships/hyperlink" Target="http://192.168.152.17/document/redirect/70813480/1000" TargetMode="External"/><Relationship Id="rId281" Type="http://schemas.openxmlformats.org/officeDocument/2006/relationships/footer" Target="footer4.xml"/><Relationship Id="rId34" Type="http://schemas.openxmlformats.org/officeDocument/2006/relationships/hyperlink" Target="http://192.168.152.17/document/redirect/403793046/343" TargetMode="External"/><Relationship Id="rId55" Type="http://schemas.openxmlformats.org/officeDocument/2006/relationships/hyperlink" Target="http://192.168.152.17/document/redirect/70552648/151" TargetMode="External"/><Relationship Id="rId76" Type="http://schemas.openxmlformats.org/officeDocument/2006/relationships/hyperlink" Target="http://192.168.152.17/document/redirect/70813480/0" TargetMode="External"/><Relationship Id="rId97" Type="http://schemas.openxmlformats.org/officeDocument/2006/relationships/hyperlink" Target="http://192.168.152.17/document/redirect/70813480/1000" TargetMode="External"/><Relationship Id="rId120" Type="http://schemas.openxmlformats.org/officeDocument/2006/relationships/hyperlink" Target="http://192.168.152.17/document/redirect/70813480/0" TargetMode="External"/><Relationship Id="rId141" Type="http://schemas.openxmlformats.org/officeDocument/2006/relationships/hyperlink" Target="http://192.168.152.17/document/redirect/70813480/1000" TargetMode="External"/><Relationship Id="rId7" Type="http://schemas.openxmlformats.org/officeDocument/2006/relationships/hyperlink" Target="http://192.168.152.17/document/redirect/46426732/0" TargetMode="External"/><Relationship Id="rId162" Type="http://schemas.openxmlformats.org/officeDocument/2006/relationships/hyperlink" Target="http://192.168.152.17/document/redirect/70813480/0" TargetMode="External"/><Relationship Id="rId183" Type="http://schemas.openxmlformats.org/officeDocument/2006/relationships/hyperlink" Target="http://192.168.152.17/document/redirect/70813480/0" TargetMode="External"/><Relationship Id="rId218" Type="http://schemas.openxmlformats.org/officeDocument/2006/relationships/hyperlink" Target="http://192.168.152.17/document/redirect/70813480/1000" TargetMode="External"/><Relationship Id="rId239" Type="http://schemas.openxmlformats.org/officeDocument/2006/relationships/hyperlink" Target="http://192.168.152.17/document/redirect/70813480/0" TargetMode="External"/><Relationship Id="rId2" Type="http://schemas.openxmlformats.org/officeDocument/2006/relationships/styles" Target="styles.xml"/><Relationship Id="rId29" Type="http://schemas.openxmlformats.org/officeDocument/2006/relationships/hyperlink" Target="http://192.168.152.17/document/redirect/18176238/1000" TargetMode="External"/><Relationship Id="rId250" Type="http://schemas.openxmlformats.org/officeDocument/2006/relationships/hyperlink" Target="http://192.168.152.17/document/redirect/70813480/1000" TargetMode="External"/><Relationship Id="rId255" Type="http://schemas.openxmlformats.org/officeDocument/2006/relationships/hyperlink" Target="http://192.168.152.17/document/redirect/70813480/0" TargetMode="External"/><Relationship Id="rId271" Type="http://schemas.openxmlformats.org/officeDocument/2006/relationships/hyperlink" Target="http://192.168.152.17/document/redirect/70813480/0" TargetMode="External"/><Relationship Id="rId276" Type="http://schemas.openxmlformats.org/officeDocument/2006/relationships/hyperlink" Target="http://192.168.152.17/document/redirect/70813480/1000" TargetMode="External"/><Relationship Id="rId292" Type="http://schemas.openxmlformats.org/officeDocument/2006/relationships/hyperlink" Target="http://192.168.152.17/document/redirect/70813480/1000" TargetMode="External"/><Relationship Id="rId297" Type="http://schemas.openxmlformats.org/officeDocument/2006/relationships/hyperlink" Target="http://192.168.152.17/document/redirect/70813480/0" TargetMode="External"/><Relationship Id="rId24" Type="http://schemas.openxmlformats.org/officeDocument/2006/relationships/hyperlink" Target="http://192.168.152.17/document/redirect/70791482/0" TargetMode="External"/><Relationship Id="rId40" Type="http://schemas.openxmlformats.org/officeDocument/2006/relationships/hyperlink" Target="http://192.168.152.17/document/redirect/408143603/121" TargetMode="External"/><Relationship Id="rId45" Type="http://schemas.openxmlformats.org/officeDocument/2006/relationships/hyperlink" Target="http://192.168.152.17/document/redirect/411238091/0" TargetMode="External"/><Relationship Id="rId66" Type="http://schemas.openxmlformats.org/officeDocument/2006/relationships/hyperlink" Target="http://192.168.152.17/document/redirect/70813480/0" TargetMode="External"/><Relationship Id="rId87" Type="http://schemas.openxmlformats.org/officeDocument/2006/relationships/hyperlink" Target="http://192.168.152.17/document/redirect/70813480/1000" TargetMode="External"/><Relationship Id="rId110" Type="http://schemas.openxmlformats.org/officeDocument/2006/relationships/hyperlink" Target="http://192.168.152.17/document/redirect/70813480/0" TargetMode="External"/><Relationship Id="rId115" Type="http://schemas.openxmlformats.org/officeDocument/2006/relationships/hyperlink" Target="http://192.168.152.17/document/redirect/70813480/1000" TargetMode="External"/><Relationship Id="rId131" Type="http://schemas.openxmlformats.org/officeDocument/2006/relationships/hyperlink" Target="http://192.168.152.17/document/redirect/70813480/1000" TargetMode="External"/><Relationship Id="rId136" Type="http://schemas.openxmlformats.org/officeDocument/2006/relationships/hyperlink" Target="http://192.168.152.17/document/redirect/70813480/0" TargetMode="External"/><Relationship Id="rId157" Type="http://schemas.openxmlformats.org/officeDocument/2006/relationships/hyperlink" Target="http://192.168.152.17/document/redirect/70813480/1000" TargetMode="External"/><Relationship Id="rId178" Type="http://schemas.openxmlformats.org/officeDocument/2006/relationships/header" Target="header3.xml"/><Relationship Id="rId301" Type="http://schemas.openxmlformats.org/officeDocument/2006/relationships/theme" Target="theme/theme1.xml"/><Relationship Id="rId61" Type="http://schemas.openxmlformats.org/officeDocument/2006/relationships/hyperlink" Target="http://192.168.152.17/document/redirect/407444905/123" TargetMode="External"/><Relationship Id="rId82" Type="http://schemas.openxmlformats.org/officeDocument/2006/relationships/hyperlink" Target="http://192.168.152.17/document/redirect/70813480/0" TargetMode="External"/><Relationship Id="rId152" Type="http://schemas.openxmlformats.org/officeDocument/2006/relationships/hyperlink" Target="http://192.168.152.17/document/redirect/70813480/0" TargetMode="External"/><Relationship Id="rId173" Type="http://schemas.openxmlformats.org/officeDocument/2006/relationships/hyperlink" Target="http://192.168.152.17/document/redirect/412053244/14" TargetMode="External"/><Relationship Id="rId194" Type="http://schemas.openxmlformats.org/officeDocument/2006/relationships/hyperlink" Target="http://192.168.152.17/document/redirect/70813480/1000" TargetMode="External"/><Relationship Id="rId199" Type="http://schemas.openxmlformats.org/officeDocument/2006/relationships/hyperlink" Target="http://192.168.152.17/document/redirect/70813480/0" TargetMode="External"/><Relationship Id="rId203" Type="http://schemas.openxmlformats.org/officeDocument/2006/relationships/hyperlink" Target="http://192.168.152.17/document/redirect/70813480/0" TargetMode="External"/><Relationship Id="rId208" Type="http://schemas.openxmlformats.org/officeDocument/2006/relationships/hyperlink" Target="http://192.168.152.17/document/redirect/70813480/1000" TargetMode="External"/><Relationship Id="rId229" Type="http://schemas.openxmlformats.org/officeDocument/2006/relationships/hyperlink" Target="http://192.168.152.17/document/redirect/70813480/0" TargetMode="External"/><Relationship Id="rId19" Type="http://schemas.openxmlformats.org/officeDocument/2006/relationships/hyperlink" Target="http://192.168.152.17/document/redirect/403794118/4" TargetMode="External"/><Relationship Id="rId224" Type="http://schemas.openxmlformats.org/officeDocument/2006/relationships/hyperlink" Target="http://192.168.152.17/document/redirect/70813480/1000" TargetMode="External"/><Relationship Id="rId240" Type="http://schemas.openxmlformats.org/officeDocument/2006/relationships/hyperlink" Target="http://192.168.152.17/document/redirect/70813480/1000" TargetMode="External"/><Relationship Id="rId245" Type="http://schemas.openxmlformats.org/officeDocument/2006/relationships/hyperlink" Target="http://192.168.152.17/document/redirect/70813480/0" TargetMode="External"/><Relationship Id="rId261" Type="http://schemas.openxmlformats.org/officeDocument/2006/relationships/hyperlink" Target="http://192.168.152.17/document/redirect/70813480/0" TargetMode="External"/><Relationship Id="rId266" Type="http://schemas.openxmlformats.org/officeDocument/2006/relationships/hyperlink" Target="http://192.168.152.17/document/redirect/70813480/1000" TargetMode="External"/><Relationship Id="rId287" Type="http://schemas.openxmlformats.org/officeDocument/2006/relationships/hyperlink" Target="http://192.168.152.17/document/redirect/70813480/0" TargetMode="External"/><Relationship Id="rId14" Type="http://schemas.openxmlformats.org/officeDocument/2006/relationships/hyperlink" Target="http://192.168.152.17/document/redirect/46402690/0" TargetMode="External"/><Relationship Id="rId30" Type="http://schemas.openxmlformats.org/officeDocument/2006/relationships/hyperlink" Target="http://192.168.152.17/document/redirect/18176238/0" TargetMode="External"/><Relationship Id="rId35" Type="http://schemas.openxmlformats.org/officeDocument/2006/relationships/hyperlink" Target="http://192.168.152.17/document/redirect/178405/387" TargetMode="External"/><Relationship Id="rId56" Type="http://schemas.openxmlformats.org/officeDocument/2006/relationships/hyperlink" Target="http://192.168.152.17/document/redirect/408143603/122" TargetMode="External"/><Relationship Id="rId77" Type="http://schemas.openxmlformats.org/officeDocument/2006/relationships/hyperlink" Target="http://192.168.152.17/document/redirect/70813480/1000" TargetMode="External"/><Relationship Id="rId100" Type="http://schemas.openxmlformats.org/officeDocument/2006/relationships/hyperlink" Target="http://192.168.152.17/document/redirect/70813480/0" TargetMode="External"/><Relationship Id="rId105" Type="http://schemas.openxmlformats.org/officeDocument/2006/relationships/hyperlink" Target="http://192.168.152.17/document/redirect/70813480/1000" TargetMode="External"/><Relationship Id="rId126" Type="http://schemas.openxmlformats.org/officeDocument/2006/relationships/hyperlink" Target="http://192.168.152.17/document/redirect/70813480/0" TargetMode="External"/><Relationship Id="rId147" Type="http://schemas.openxmlformats.org/officeDocument/2006/relationships/hyperlink" Target="http://192.168.152.17/document/redirect/70813480/1000" TargetMode="External"/><Relationship Id="rId168" Type="http://schemas.openxmlformats.org/officeDocument/2006/relationships/hyperlink" Target="http://192.168.152.17/document/redirect/70813480/0" TargetMode="External"/><Relationship Id="rId282" Type="http://schemas.openxmlformats.org/officeDocument/2006/relationships/hyperlink" Target="http://192.168.152.17/document/redirect/408143603/123" TargetMode="External"/><Relationship Id="rId8" Type="http://schemas.openxmlformats.org/officeDocument/2006/relationships/hyperlink" Target="http://192.168.152.17/document/redirect/407444905/11" TargetMode="External"/><Relationship Id="rId51" Type="http://schemas.openxmlformats.org/officeDocument/2006/relationships/hyperlink" Target="http://192.168.152.17/document/redirect/12148567/4" TargetMode="External"/><Relationship Id="rId72" Type="http://schemas.openxmlformats.org/officeDocument/2006/relationships/hyperlink" Target="http://192.168.152.17/document/redirect/70813480/0" TargetMode="External"/><Relationship Id="rId93" Type="http://schemas.openxmlformats.org/officeDocument/2006/relationships/hyperlink" Target="http://192.168.152.17/document/redirect/70813480/1000" TargetMode="External"/><Relationship Id="rId98" Type="http://schemas.openxmlformats.org/officeDocument/2006/relationships/hyperlink" Target="http://192.168.152.17/document/redirect/70813480/0" TargetMode="External"/><Relationship Id="rId121" Type="http://schemas.openxmlformats.org/officeDocument/2006/relationships/hyperlink" Target="http://192.168.152.17/document/redirect/70813480/1000" TargetMode="External"/><Relationship Id="rId142" Type="http://schemas.openxmlformats.org/officeDocument/2006/relationships/hyperlink" Target="http://192.168.152.17/document/redirect/70813480/0" TargetMode="External"/><Relationship Id="rId163" Type="http://schemas.openxmlformats.org/officeDocument/2006/relationships/hyperlink" Target="http://192.168.152.17/document/redirect/70813480/1000" TargetMode="External"/><Relationship Id="rId184" Type="http://schemas.openxmlformats.org/officeDocument/2006/relationships/hyperlink" Target="http://192.168.152.17/document/redirect/70813480/1000" TargetMode="External"/><Relationship Id="rId189" Type="http://schemas.openxmlformats.org/officeDocument/2006/relationships/hyperlink" Target="http://192.168.152.17/document/redirect/70813480/0" TargetMode="External"/><Relationship Id="rId219" Type="http://schemas.openxmlformats.org/officeDocument/2006/relationships/hyperlink" Target="http://192.168.152.17/document/redirect/70813480/0" TargetMode="External"/><Relationship Id="rId3" Type="http://schemas.openxmlformats.org/officeDocument/2006/relationships/settings" Target="settings.xml"/><Relationship Id="rId214" Type="http://schemas.openxmlformats.org/officeDocument/2006/relationships/hyperlink" Target="http://192.168.152.17/document/redirect/70813480/1000" TargetMode="External"/><Relationship Id="rId230" Type="http://schemas.openxmlformats.org/officeDocument/2006/relationships/hyperlink" Target="http://192.168.152.17/document/redirect/70813480/1000" TargetMode="External"/><Relationship Id="rId235" Type="http://schemas.openxmlformats.org/officeDocument/2006/relationships/hyperlink" Target="http://192.168.152.17/document/redirect/70813480/0" TargetMode="External"/><Relationship Id="rId251" Type="http://schemas.openxmlformats.org/officeDocument/2006/relationships/hyperlink" Target="http://192.168.152.17/document/redirect/70813480/0" TargetMode="External"/><Relationship Id="rId256" Type="http://schemas.openxmlformats.org/officeDocument/2006/relationships/hyperlink" Target="http://192.168.152.17/document/redirect/70813480/1000" TargetMode="External"/><Relationship Id="rId277" Type="http://schemas.openxmlformats.org/officeDocument/2006/relationships/hyperlink" Target="http://192.168.152.17/document/redirect/70813480/0" TargetMode="External"/><Relationship Id="rId298" Type="http://schemas.openxmlformats.org/officeDocument/2006/relationships/header" Target="header6.xml"/><Relationship Id="rId25" Type="http://schemas.openxmlformats.org/officeDocument/2006/relationships/hyperlink" Target="http://192.168.152.17/document/redirect/407444905/1221" TargetMode="External"/><Relationship Id="rId46" Type="http://schemas.openxmlformats.org/officeDocument/2006/relationships/hyperlink" Target="http://192.168.152.17/document/redirect/18100021/0" TargetMode="External"/><Relationship Id="rId67" Type="http://schemas.openxmlformats.org/officeDocument/2006/relationships/hyperlink" Target="http://192.168.152.17/document/redirect/70813480/1000" TargetMode="External"/><Relationship Id="rId116" Type="http://schemas.openxmlformats.org/officeDocument/2006/relationships/hyperlink" Target="http://192.168.152.17/document/redirect/70813480/0" TargetMode="External"/><Relationship Id="rId137" Type="http://schemas.openxmlformats.org/officeDocument/2006/relationships/hyperlink" Target="http://192.168.152.17/document/redirect/70813480/1000" TargetMode="External"/><Relationship Id="rId158" Type="http://schemas.openxmlformats.org/officeDocument/2006/relationships/hyperlink" Target="http://192.168.152.17/document/redirect/70813480/0" TargetMode="External"/><Relationship Id="rId272" Type="http://schemas.openxmlformats.org/officeDocument/2006/relationships/hyperlink" Target="http://192.168.152.17/document/redirect/70813480/1000" TargetMode="External"/><Relationship Id="rId293" Type="http://schemas.openxmlformats.org/officeDocument/2006/relationships/hyperlink" Target="http://192.168.152.17/document/redirect/70813480/0" TargetMode="External"/><Relationship Id="rId20" Type="http://schemas.openxmlformats.org/officeDocument/2006/relationships/hyperlink" Target="http://192.168.152.17/document/redirect/407444905/12" TargetMode="External"/><Relationship Id="rId41" Type="http://schemas.openxmlformats.org/officeDocument/2006/relationships/hyperlink" Target="http://192.168.152.17/document/redirect/403794118/1010" TargetMode="External"/><Relationship Id="rId62" Type="http://schemas.openxmlformats.org/officeDocument/2006/relationships/hyperlink" Target="http://192.168.152.17/document/redirect/403793046/1001" TargetMode="External"/><Relationship Id="rId83" Type="http://schemas.openxmlformats.org/officeDocument/2006/relationships/hyperlink" Target="http://192.168.152.17/document/redirect/70813480/1000" TargetMode="External"/><Relationship Id="rId88" Type="http://schemas.openxmlformats.org/officeDocument/2006/relationships/hyperlink" Target="http://192.168.152.17/document/redirect/70813480/0" TargetMode="External"/><Relationship Id="rId111" Type="http://schemas.openxmlformats.org/officeDocument/2006/relationships/hyperlink" Target="http://192.168.152.17/document/redirect/70813480/1000" TargetMode="External"/><Relationship Id="rId132" Type="http://schemas.openxmlformats.org/officeDocument/2006/relationships/hyperlink" Target="http://192.168.152.17/document/redirect/70813480/0" TargetMode="External"/><Relationship Id="rId153" Type="http://schemas.openxmlformats.org/officeDocument/2006/relationships/hyperlink" Target="http://192.168.152.17/document/redirect/70813480/1000" TargetMode="External"/><Relationship Id="rId174" Type="http://schemas.openxmlformats.org/officeDocument/2006/relationships/hyperlink" Target="http://192.168.152.17/document/redirect/412053244/2" TargetMode="External"/><Relationship Id="rId179" Type="http://schemas.openxmlformats.org/officeDocument/2006/relationships/footer" Target="footer3.xml"/><Relationship Id="rId195" Type="http://schemas.openxmlformats.org/officeDocument/2006/relationships/hyperlink" Target="http://192.168.152.17/document/redirect/70813480/0" TargetMode="External"/><Relationship Id="rId209" Type="http://schemas.openxmlformats.org/officeDocument/2006/relationships/hyperlink" Target="http://192.168.152.17/document/redirect/70813480/0" TargetMode="External"/><Relationship Id="rId190" Type="http://schemas.openxmlformats.org/officeDocument/2006/relationships/hyperlink" Target="http://192.168.152.17/document/redirect/70813480/1000" TargetMode="External"/><Relationship Id="rId204" Type="http://schemas.openxmlformats.org/officeDocument/2006/relationships/hyperlink" Target="http://192.168.152.17/document/redirect/70813480/1000" TargetMode="External"/><Relationship Id="rId220" Type="http://schemas.openxmlformats.org/officeDocument/2006/relationships/hyperlink" Target="http://192.168.152.17/document/redirect/70813480/1000" TargetMode="External"/><Relationship Id="rId225" Type="http://schemas.openxmlformats.org/officeDocument/2006/relationships/hyperlink" Target="http://192.168.152.17/document/redirect/70813480/0" TargetMode="External"/><Relationship Id="rId241" Type="http://schemas.openxmlformats.org/officeDocument/2006/relationships/hyperlink" Target="http://192.168.152.17/document/redirect/70813480/0" TargetMode="External"/><Relationship Id="rId246" Type="http://schemas.openxmlformats.org/officeDocument/2006/relationships/hyperlink" Target="http://192.168.152.17/document/redirect/70813480/1000" TargetMode="External"/><Relationship Id="rId267" Type="http://schemas.openxmlformats.org/officeDocument/2006/relationships/hyperlink" Target="http://192.168.152.17/document/redirect/70813480/0" TargetMode="External"/><Relationship Id="rId288" Type="http://schemas.openxmlformats.org/officeDocument/2006/relationships/hyperlink" Target="http://192.168.152.17/document/redirect/70813480/1000" TargetMode="External"/><Relationship Id="rId15" Type="http://schemas.openxmlformats.org/officeDocument/2006/relationships/hyperlink" Target="http://192.168.152.17/document/redirect/46407974/0" TargetMode="External"/><Relationship Id="rId36" Type="http://schemas.openxmlformats.org/officeDocument/2006/relationships/hyperlink" Target="http://192.168.152.17/document/redirect/407444905/12223" TargetMode="External"/><Relationship Id="rId57" Type="http://schemas.openxmlformats.org/officeDocument/2006/relationships/hyperlink" Target="http://192.168.152.17/document/redirect/403794118/39" TargetMode="External"/><Relationship Id="rId106" Type="http://schemas.openxmlformats.org/officeDocument/2006/relationships/hyperlink" Target="http://192.168.152.17/document/redirect/70813480/0" TargetMode="External"/><Relationship Id="rId127" Type="http://schemas.openxmlformats.org/officeDocument/2006/relationships/hyperlink" Target="http://192.168.152.17/document/redirect/70813480/1000" TargetMode="External"/><Relationship Id="rId262" Type="http://schemas.openxmlformats.org/officeDocument/2006/relationships/hyperlink" Target="http://192.168.152.17/document/redirect/70813480/1000" TargetMode="External"/><Relationship Id="rId283" Type="http://schemas.openxmlformats.org/officeDocument/2006/relationships/hyperlink" Target="http://192.168.152.17/document/redirect/403794118/1003" TargetMode="External"/><Relationship Id="rId10" Type="http://schemas.openxmlformats.org/officeDocument/2006/relationships/hyperlink" Target="http://192.168.152.17/document/redirect/70552648/0" TargetMode="External"/><Relationship Id="rId31" Type="http://schemas.openxmlformats.org/officeDocument/2006/relationships/hyperlink" Target="http://192.168.152.17/document/redirect/407444905/12221" TargetMode="External"/><Relationship Id="rId52" Type="http://schemas.openxmlformats.org/officeDocument/2006/relationships/hyperlink" Target="http://192.168.152.17/document/redirect/70552648/0" TargetMode="External"/><Relationship Id="rId73" Type="http://schemas.openxmlformats.org/officeDocument/2006/relationships/hyperlink" Target="http://192.168.152.17/document/redirect/70813480/1000" TargetMode="External"/><Relationship Id="rId78" Type="http://schemas.openxmlformats.org/officeDocument/2006/relationships/hyperlink" Target="http://192.168.152.17/document/redirect/70813480/0" TargetMode="External"/><Relationship Id="rId94" Type="http://schemas.openxmlformats.org/officeDocument/2006/relationships/hyperlink" Target="http://192.168.152.17/document/redirect/70813480/0" TargetMode="External"/><Relationship Id="rId99" Type="http://schemas.openxmlformats.org/officeDocument/2006/relationships/hyperlink" Target="http://192.168.152.17/document/redirect/70813480/1000" TargetMode="External"/><Relationship Id="rId101" Type="http://schemas.openxmlformats.org/officeDocument/2006/relationships/hyperlink" Target="http://192.168.152.17/document/redirect/70813480/1000" TargetMode="External"/><Relationship Id="rId122" Type="http://schemas.openxmlformats.org/officeDocument/2006/relationships/hyperlink" Target="http://192.168.152.17/document/redirect/70813480/0" TargetMode="External"/><Relationship Id="rId143" Type="http://schemas.openxmlformats.org/officeDocument/2006/relationships/hyperlink" Target="http://192.168.152.17/document/redirect/70813480/1000" TargetMode="External"/><Relationship Id="rId148" Type="http://schemas.openxmlformats.org/officeDocument/2006/relationships/hyperlink" Target="http://192.168.152.17/document/redirect/70813480/0" TargetMode="External"/><Relationship Id="rId164" Type="http://schemas.openxmlformats.org/officeDocument/2006/relationships/hyperlink" Target="http://192.168.152.17/document/redirect/70813480/0" TargetMode="External"/><Relationship Id="rId169" Type="http://schemas.openxmlformats.org/officeDocument/2006/relationships/hyperlink" Target="http://192.168.152.17/document/redirect/70813480/1000" TargetMode="External"/><Relationship Id="rId185" Type="http://schemas.openxmlformats.org/officeDocument/2006/relationships/hyperlink" Target="http://192.168.152.17/document/redirect/70813480/0" TargetMode="External"/><Relationship Id="rId4" Type="http://schemas.openxmlformats.org/officeDocument/2006/relationships/webSettings" Target="webSettings.xml"/><Relationship Id="rId9" Type="http://schemas.openxmlformats.org/officeDocument/2006/relationships/hyperlink" Target="http://192.168.152.17/document/redirect/403793045/99" TargetMode="External"/><Relationship Id="rId180" Type="http://schemas.openxmlformats.org/officeDocument/2006/relationships/hyperlink" Target="http://192.168.152.17/document/redirect/70813480/1000" TargetMode="External"/><Relationship Id="rId210" Type="http://schemas.openxmlformats.org/officeDocument/2006/relationships/hyperlink" Target="http://192.168.152.17/document/redirect/70813480/1000" TargetMode="External"/><Relationship Id="rId215" Type="http://schemas.openxmlformats.org/officeDocument/2006/relationships/hyperlink" Target="http://192.168.152.17/document/redirect/70813480/0" TargetMode="External"/><Relationship Id="rId236" Type="http://schemas.openxmlformats.org/officeDocument/2006/relationships/hyperlink" Target="http://192.168.152.17/document/redirect/70813480/1000" TargetMode="External"/><Relationship Id="rId257" Type="http://schemas.openxmlformats.org/officeDocument/2006/relationships/hyperlink" Target="http://192.168.152.17/document/redirect/70813480/0" TargetMode="External"/><Relationship Id="rId278" Type="http://schemas.openxmlformats.org/officeDocument/2006/relationships/hyperlink" Target="http://192.168.152.17/document/redirect/70813480/1000" TargetMode="External"/><Relationship Id="rId26" Type="http://schemas.openxmlformats.org/officeDocument/2006/relationships/hyperlink" Target="http://192.168.152.17/document/redirect/412053244/111" TargetMode="External"/><Relationship Id="rId231" Type="http://schemas.openxmlformats.org/officeDocument/2006/relationships/hyperlink" Target="http://192.168.152.17/document/redirect/70813480/0" TargetMode="External"/><Relationship Id="rId252" Type="http://schemas.openxmlformats.org/officeDocument/2006/relationships/hyperlink" Target="http://192.168.152.17/document/redirect/70813480/1000" TargetMode="External"/><Relationship Id="rId273" Type="http://schemas.openxmlformats.org/officeDocument/2006/relationships/hyperlink" Target="http://192.168.152.17/document/redirect/70813480/0" TargetMode="External"/><Relationship Id="rId294" Type="http://schemas.openxmlformats.org/officeDocument/2006/relationships/hyperlink" Target="http://192.168.152.17/document/redirect/70813480/1000" TargetMode="External"/><Relationship Id="rId47" Type="http://schemas.openxmlformats.org/officeDocument/2006/relationships/hyperlink" Target="http://192.168.152.17/document/redirect/412053244/12" TargetMode="External"/><Relationship Id="rId68" Type="http://schemas.openxmlformats.org/officeDocument/2006/relationships/hyperlink" Target="http://192.168.152.17/document/redirect/70813480/0" TargetMode="External"/><Relationship Id="rId89" Type="http://schemas.openxmlformats.org/officeDocument/2006/relationships/hyperlink" Target="http://192.168.152.17/document/redirect/70813480/1000" TargetMode="External"/><Relationship Id="rId112" Type="http://schemas.openxmlformats.org/officeDocument/2006/relationships/hyperlink" Target="http://192.168.152.17/document/redirect/70813480/0" TargetMode="External"/><Relationship Id="rId133" Type="http://schemas.openxmlformats.org/officeDocument/2006/relationships/hyperlink" Target="http://192.168.152.17/document/redirect/70813480/1000" TargetMode="External"/><Relationship Id="rId154" Type="http://schemas.openxmlformats.org/officeDocument/2006/relationships/hyperlink" Target="http://192.168.152.17/document/redirect/70813480/0" TargetMode="External"/><Relationship Id="rId175" Type="http://schemas.openxmlformats.org/officeDocument/2006/relationships/hyperlink" Target="http://192.168.152.17/document/redirect/411506543/1002" TargetMode="External"/><Relationship Id="rId196" Type="http://schemas.openxmlformats.org/officeDocument/2006/relationships/hyperlink" Target="http://192.168.152.17/document/redirect/70813480/1000" TargetMode="External"/><Relationship Id="rId200" Type="http://schemas.openxmlformats.org/officeDocument/2006/relationships/hyperlink" Target="http://192.168.152.17/document/redirect/70813480/1000" TargetMode="External"/><Relationship Id="rId16" Type="http://schemas.openxmlformats.org/officeDocument/2006/relationships/hyperlink" Target="http://192.168.152.17/document/redirect/46412234/0" TargetMode="External"/><Relationship Id="rId221" Type="http://schemas.openxmlformats.org/officeDocument/2006/relationships/hyperlink" Target="http://192.168.152.17/document/redirect/70813480/0" TargetMode="External"/><Relationship Id="rId242" Type="http://schemas.openxmlformats.org/officeDocument/2006/relationships/hyperlink" Target="http://192.168.152.17/document/redirect/70813480/1000" TargetMode="External"/><Relationship Id="rId263" Type="http://schemas.openxmlformats.org/officeDocument/2006/relationships/hyperlink" Target="http://192.168.152.17/document/redirect/70813480/0" TargetMode="External"/><Relationship Id="rId284" Type="http://schemas.openxmlformats.org/officeDocument/2006/relationships/header" Target="header5.xml"/><Relationship Id="rId37" Type="http://schemas.openxmlformats.org/officeDocument/2006/relationships/hyperlink" Target="http://192.168.152.17/document/redirect/178405/387" TargetMode="External"/><Relationship Id="rId58" Type="http://schemas.openxmlformats.org/officeDocument/2006/relationships/hyperlink" Target="http://192.168.152.17/document/redirect/412053244/13" TargetMode="External"/><Relationship Id="rId79" Type="http://schemas.openxmlformats.org/officeDocument/2006/relationships/hyperlink" Target="http://192.168.152.17/document/redirect/70813480/1000" TargetMode="External"/><Relationship Id="rId102" Type="http://schemas.openxmlformats.org/officeDocument/2006/relationships/hyperlink" Target="http://192.168.152.17/document/redirect/70813480/0" TargetMode="External"/><Relationship Id="rId123" Type="http://schemas.openxmlformats.org/officeDocument/2006/relationships/hyperlink" Target="http://192.168.152.17/document/redirect/70813480/1000" TargetMode="External"/><Relationship Id="rId144" Type="http://schemas.openxmlformats.org/officeDocument/2006/relationships/hyperlink" Target="http://192.168.152.17/document/redirect/70813480/0" TargetMode="External"/><Relationship Id="rId90" Type="http://schemas.openxmlformats.org/officeDocument/2006/relationships/hyperlink" Target="http://192.168.152.17/document/redirect/70813480/0" TargetMode="External"/><Relationship Id="rId165" Type="http://schemas.openxmlformats.org/officeDocument/2006/relationships/hyperlink" Target="http://192.168.152.17/document/redirect/70813480/1000" TargetMode="External"/><Relationship Id="rId186" Type="http://schemas.openxmlformats.org/officeDocument/2006/relationships/hyperlink" Target="http://192.168.152.17/document/redirect/70813480/1000" TargetMode="External"/><Relationship Id="rId211" Type="http://schemas.openxmlformats.org/officeDocument/2006/relationships/hyperlink" Target="http://192.168.152.17/document/redirect/70813480/0" TargetMode="External"/><Relationship Id="rId232" Type="http://schemas.openxmlformats.org/officeDocument/2006/relationships/hyperlink" Target="http://192.168.152.17/document/redirect/70813480/1000" TargetMode="External"/><Relationship Id="rId253" Type="http://schemas.openxmlformats.org/officeDocument/2006/relationships/hyperlink" Target="http://192.168.152.17/document/redirect/70813480/0" TargetMode="External"/><Relationship Id="rId274" Type="http://schemas.openxmlformats.org/officeDocument/2006/relationships/hyperlink" Target="http://192.168.152.17/document/redirect/70813480/1000" TargetMode="External"/><Relationship Id="rId295" Type="http://schemas.openxmlformats.org/officeDocument/2006/relationships/hyperlink" Target="http://192.168.152.17/document/redirect/70813480/0" TargetMode="External"/><Relationship Id="rId27" Type="http://schemas.openxmlformats.org/officeDocument/2006/relationships/hyperlink" Target="http://192.168.152.17/document/redirect/412053244/2" TargetMode="External"/><Relationship Id="rId48" Type="http://schemas.openxmlformats.org/officeDocument/2006/relationships/hyperlink" Target="http://192.168.152.17/document/redirect/411506542/21" TargetMode="External"/><Relationship Id="rId69" Type="http://schemas.openxmlformats.org/officeDocument/2006/relationships/hyperlink" Target="http://192.168.152.17/document/redirect/70813480/1000" TargetMode="External"/><Relationship Id="rId113" Type="http://schemas.openxmlformats.org/officeDocument/2006/relationships/hyperlink" Target="http://192.168.152.17/document/redirect/70813480/1000" TargetMode="External"/><Relationship Id="rId134" Type="http://schemas.openxmlformats.org/officeDocument/2006/relationships/hyperlink" Target="http://192.168.152.17/document/redirect/70813480/0" TargetMode="External"/><Relationship Id="rId80" Type="http://schemas.openxmlformats.org/officeDocument/2006/relationships/hyperlink" Target="http://192.168.152.17/document/redirect/70813480/0" TargetMode="External"/><Relationship Id="rId155" Type="http://schemas.openxmlformats.org/officeDocument/2006/relationships/hyperlink" Target="http://192.168.152.17/document/redirect/70813480/1000" TargetMode="External"/><Relationship Id="rId176" Type="http://schemas.openxmlformats.org/officeDocument/2006/relationships/hyperlink" Target="http://192.168.152.17/document/redirect/407444905/124" TargetMode="External"/><Relationship Id="rId197" Type="http://schemas.openxmlformats.org/officeDocument/2006/relationships/hyperlink" Target="http://192.168.152.17/document/redirect/70813480/0" TargetMode="External"/><Relationship Id="rId201" Type="http://schemas.openxmlformats.org/officeDocument/2006/relationships/hyperlink" Target="http://192.168.152.17/document/redirect/70813480/0" TargetMode="External"/><Relationship Id="rId222" Type="http://schemas.openxmlformats.org/officeDocument/2006/relationships/hyperlink" Target="http://192.168.152.17/document/redirect/70813480/1000" TargetMode="External"/><Relationship Id="rId243" Type="http://schemas.openxmlformats.org/officeDocument/2006/relationships/hyperlink" Target="http://192.168.152.17/document/redirect/70813480/0" TargetMode="External"/><Relationship Id="rId264" Type="http://schemas.openxmlformats.org/officeDocument/2006/relationships/hyperlink" Target="http://192.168.152.17/document/redirect/70813480/1000" TargetMode="External"/><Relationship Id="rId285" Type="http://schemas.openxmlformats.org/officeDocument/2006/relationships/footer" Target="footer5.xml"/><Relationship Id="rId17" Type="http://schemas.openxmlformats.org/officeDocument/2006/relationships/hyperlink" Target="http://192.168.152.17/document/redirect/46426733/0" TargetMode="External"/><Relationship Id="rId38" Type="http://schemas.openxmlformats.org/officeDocument/2006/relationships/hyperlink" Target="http://192.168.152.17/document/redirect/407444905/12223" TargetMode="External"/><Relationship Id="rId59" Type="http://schemas.openxmlformats.org/officeDocument/2006/relationships/hyperlink" Target="http://192.168.152.17/document/redirect/412053244/2" TargetMode="External"/><Relationship Id="rId103" Type="http://schemas.openxmlformats.org/officeDocument/2006/relationships/hyperlink" Target="http://192.168.152.17/document/redirect/70813480/1000" TargetMode="External"/><Relationship Id="rId124" Type="http://schemas.openxmlformats.org/officeDocument/2006/relationships/hyperlink" Target="http://192.168.152.17/document/redirect/70813480/0" TargetMode="External"/><Relationship Id="rId70" Type="http://schemas.openxmlformats.org/officeDocument/2006/relationships/hyperlink" Target="http://192.168.152.17/document/redirect/70813480/0" TargetMode="External"/><Relationship Id="rId91" Type="http://schemas.openxmlformats.org/officeDocument/2006/relationships/hyperlink" Target="http://192.168.152.17/document/redirect/70813480/1000" TargetMode="External"/><Relationship Id="rId145" Type="http://schemas.openxmlformats.org/officeDocument/2006/relationships/hyperlink" Target="http://192.168.152.17/document/redirect/70813480/1000" TargetMode="External"/><Relationship Id="rId166" Type="http://schemas.openxmlformats.org/officeDocument/2006/relationships/hyperlink" Target="http://192.168.152.17/document/redirect/70813480/0" TargetMode="External"/><Relationship Id="rId187" Type="http://schemas.openxmlformats.org/officeDocument/2006/relationships/hyperlink" Target="http://192.168.152.17/document/redirect/70813480/0" TargetMode="External"/><Relationship Id="rId1" Type="http://schemas.openxmlformats.org/officeDocument/2006/relationships/numbering" Target="numbering.xml"/><Relationship Id="rId212" Type="http://schemas.openxmlformats.org/officeDocument/2006/relationships/hyperlink" Target="http://192.168.152.17/document/redirect/70813480/1000" TargetMode="External"/><Relationship Id="rId233" Type="http://schemas.openxmlformats.org/officeDocument/2006/relationships/hyperlink" Target="http://192.168.152.17/document/redirect/70813480/0" TargetMode="External"/><Relationship Id="rId254" Type="http://schemas.openxmlformats.org/officeDocument/2006/relationships/hyperlink" Target="http://192.168.152.17/document/redirect/70813480/1000" TargetMode="External"/><Relationship Id="rId28" Type="http://schemas.openxmlformats.org/officeDocument/2006/relationships/hyperlink" Target="http://192.168.152.17/document/redirect/411506543/16" TargetMode="External"/><Relationship Id="rId49" Type="http://schemas.openxmlformats.org/officeDocument/2006/relationships/hyperlink" Target="http://192.168.152.17/document/redirect/70552648/0" TargetMode="External"/><Relationship Id="rId114" Type="http://schemas.openxmlformats.org/officeDocument/2006/relationships/hyperlink" Target="http://192.168.152.17/document/redirect/70813480/0" TargetMode="External"/><Relationship Id="rId275" Type="http://schemas.openxmlformats.org/officeDocument/2006/relationships/hyperlink" Target="http://192.168.152.17/document/redirect/70813480/0" TargetMode="External"/><Relationship Id="rId296" Type="http://schemas.openxmlformats.org/officeDocument/2006/relationships/hyperlink" Target="http://192.168.152.17/document/redirect/70813480/1000" TargetMode="External"/><Relationship Id="rId300" Type="http://schemas.openxmlformats.org/officeDocument/2006/relationships/fontTable" Target="fontTable.xml"/><Relationship Id="rId60" Type="http://schemas.openxmlformats.org/officeDocument/2006/relationships/hyperlink" Target="http://192.168.152.17/document/redirect/411506543/1001" TargetMode="External"/><Relationship Id="rId81" Type="http://schemas.openxmlformats.org/officeDocument/2006/relationships/hyperlink" Target="http://192.168.152.17/document/redirect/70813480/1000" TargetMode="External"/><Relationship Id="rId135" Type="http://schemas.openxmlformats.org/officeDocument/2006/relationships/hyperlink" Target="http://192.168.152.17/document/redirect/70813480/1000" TargetMode="External"/><Relationship Id="rId156" Type="http://schemas.openxmlformats.org/officeDocument/2006/relationships/hyperlink" Target="http://192.168.152.17/document/redirect/70813480/0" TargetMode="External"/><Relationship Id="rId177" Type="http://schemas.openxmlformats.org/officeDocument/2006/relationships/hyperlink" Target="http://192.168.152.17/document/redirect/403793046/1002" TargetMode="External"/><Relationship Id="rId198" Type="http://schemas.openxmlformats.org/officeDocument/2006/relationships/hyperlink" Target="http://192.168.152.17/document/redirect/70813480/1000" TargetMode="External"/><Relationship Id="rId202" Type="http://schemas.openxmlformats.org/officeDocument/2006/relationships/hyperlink" Target="http://192.168.152.17/document/redirect/70813480/1000" TargetMode="External"/><Relationship Id="rId223" Type="http://schemas.openxmlformats.org/officeDocument/2006/relationships/hyperlink" Target="http://192.168.152.17/document/redirect/70813480/0" TargetMode="External"/><Relationship Id="rId244" Type="http://schemas.openxmlformats.org/officeDocument/2006/relationships/hyperlink" Target="http://192.168.152.17/document/redirect/70813480/1000" TargetMode="External"/><Relationship Id="rId18" Type="http://schemas.openxmlformats.org/officeDocument/2006/relationships/hyperlink" Target="http://192.168.152.17/document/redirect/408143603/11" TargetMode="External"/><Relationship Id="rId39" Type="http://schemas.openxmlformats.org/officeDocument/2006/relationships/hyperlink" Target="http://192.168.152.17/document/redirect/178405/387" TargetMode="External"/><Relationship Id="rId265" Type="http://schemas.openxmlformats.org/officeDocument/2006/relationships/hyperlink" Target="http://192.168.152.17/document/redirect/70813480/0" TargetMode="External"/><Relationship Id="rId286" Type="http://schemas.openxmlformats.org/officeDocument/2006/relationships/hyperlink" Target="http://192.168.152.17/document/redirect/70813480/1000" TargetMode="External"/><Relationship Id="rId50" Type="http://schemas.openxmlformats.org/officeDocument/2006/relationships/hyperlink" Target="http://192.168.152.17/document/redirect/70552648/0" TargetMode="External"/><Relationship Id="rId104" Type="http://schemas.openxmlformats.org/officeDocument/2006/relationships/hyperlink" Target="http://192.168.152.17/document/redirect/70813480/0" TargetMode="External"/><Relationship Id="rId125" Type="http://schemas.openxmlformats.org/officeDocument/2006/relationships/hyperlink" Target="http://192.168.152.17/document/redirect/70813480/1000" TargetMode="External"/><Relationship Id="rId146" Type="http://schemas.openxmlformats.org/officeDocument/2006/relationships/hyperlink" Target="http://192.168.152.17/document/redirect/70813480/0" TargetMode="External"/><Relationship Id="rId167" Type="http://schemas.openxmlformats.org/officeDocument/2006/relationships/hyperlink" Target="http://192.168.152.17/document/redirect/70813480/1000" TargetMode="External"/><Relationship Id="rId188" Type="http://schemas.openxmlformats.org/officeDocument/2006/relationships/hyperlink" Target="http://192.168.152.17/document/redirect/70813480/1000" TargetMode="External"/><Relationship Id="rId71" Type="http://schemas.openxmlformats.org/officeDocument/2006/relationships/hyperlink" Target="http://192.168.152.17/document/redirect/70813480/1000" TargetMode="External"/><Relationship Id="rId92" Type="http://schemas.openxmlformats.org/officeDocument/2006/relationships/hyperlink" Target="http://192.168.152.17/document/redirect/70813480/0" TargetMode="External"/><Relationship Id="rId213" Type="http://schemas.openxmlformats.org/officeDocument/2006/relationships/hyperlink" Target="http://192.168.152.17/document/redirect/70813480/0" TargetMode="External"/><Relationship Id="rId234" Type="http://schemas.openxmlformats.org/officeDocument/2006/relationships/hyperlink" Target="http://192.168.152.17/document/redirect/7081348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28518</Words>
  <Characters>162557</Characters>
  <Application>Microsoft Office Word</Application>
  <DocSecurity>0</DocSecurity>
  <Lines>1354</Lines>
  <Paragraphs>381</Paragraphs>
  <ScaleCrop>false</ScaleCrop>
  <Company>НПП "Гарант-Сервис"</Company>
  <LinksUpToDate>false</LinksUpToDate>
  <CharactersWithSpaces>190694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adminkuvovlen</cp:lastModifiedBy>
  <cp:revision>2</cp:revision>
  <dcterms:created xsi:type="dcterms:W3CDTF">2025-08-08T13:19:00Z</dcterms:created>
  <dcterms:modified xsi:type="dcterms:W3CDTF">2025-08-08T13:19:00Z</dcterms:modified>
</cp:coreProperties>
</file>