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33" w:rsidRPr="00BD7333" w:rsidRDefault="00BD7333" w:rsidP="00BD7333">
      <w:pPr>
        <w:jc w:val="center"/>
        <w:rPr>
          <w:b/>
          <w:sz w:val="28"/>
          <w:szCs w:val="28"/>
        </w:rPr>
      </w:pPr>
      <w:r w:rsidRPr="00BD7333">
        <w:rPr>
          <w:b/>
          <w:sz w:val="28"/>
          <w:szCs w:val="28"/>
        </w:rPr>
        <w:t>ПАМЯТКА</w:t>
      </w:r>
    </w:p>
    <w:p w:rsidR="00BD7333" w:rsidRPr="00BD7333" w:rsidRDefault="00BD7333" w:rsidP="00BD7333">
      <w:pPr>
        <w:jc w:val="center"/>
        <w:rPr>
          <w:b/>
          <w:sz w:val="28"/>
          <w:szCs w:val="28"/>
        </w:rPr>
      </w:pPr>
      <w:r w:rsidRPr="00BD7333">
        <w:rPr>
          <w:b/>
          <w:sz w:val="28"/>
          <w:szCs w:val="28"/>
        </w:rPr>
        <w:t>для получения компенсации расходов на уплату взноса на капитальный ремонт</w:t>
      </w:r>
    </w:p>
    <w:p w:rsidR="00BD7333" w:rsidRPr="00BD7333" w:rsidRDefault="00BD7333" w:rsidP="00BD7333">
      <w:pPr>
        <w:jc w:val="center"/>
        <w:rPr>
          <w:b/>
          <w:sz w:val="28"/>
          <w:szCs w:val="28"/>
        </w:rPr>
      </w:pPr>
      <w:r w:rsidRPr="00BD7333">
        <w:rPr>
          <w:sz w:val="28"/>
          <w:szCs w:val="28"/>
        </w:rPr>
        <w:t>(Закон Воронежской области от 2 марта 2016 г. N 09-ОЗ "О компенсации расходов на уплату взноса на капитальный ремонт отдельным категориям граждан в Воронежской области"</w:t>
      </w:r>
      <w:r w:rsidRPr="00BD7333">
        <w:rPr>
          <w:b/>
          <w:sz w:val="28"/>
          <w:szCs w:val="28"/>
        </w:rPr>
        <w:t>)</w:t>
      </w:r>
    </w:p>
    <w:p w:rsidR="00BD7333" w:rsidRPr="00BD7333" w:rsidRDefault="00BD7333" w:rsidP="00BD7333">
      <w:pPr>
        <w:jc w:val="center"/>
        <w:rPr>
          <w:sz w:val="28"/>
          <w:szCs w:val="28"/>
        </w:rPr>
      </w:pPr>
    </w:p>
    <w:p w:rsidR="00BD7333" w:rsidRPr="00BD7333" w:rsidRDefault="00BD7333" w:rsidP="00BD7333">
      <w:pPr>
        <w:jc w:val="both"/>
        <w:rPr>
          <w:b/>
          <w:sz w:val="28"/>
          <w:szCs w:val="28"/>
        </w:rPr>
      </w:pPr>
      <w:r w:rsidRPr="00BD7333">
        <w:rPr>
          <w:b/>
          <w:sz w:val="28"/>
          <w:szCs w:val="28"/>
        </w:rPr>
        <w:t>Условия предоставления: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граждане старше 70 лет;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гражданство Российской Федерации;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регистрация льготника по месту жительства (пребывания) на территории Воронежской области;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собственник жилого помещения;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одиноко проживающий неработающий пенсионер или проживающий в семье, состоящей из неработающих граждан пенсионного возраста или неработающих инвалидов I и (или) II групп;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отсутствие льготного статуса, дающего право на меры социальной поддержки по другому нормативному правовому акту.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 xml:space="preserve">*** Если гражданин имеет право одновременно на компенсацию </w:t>
      </w:r>
      <w:proofErr w:type="gramStart"/>
      <w:r w:rsidRPr="00BD7333">
        <w:rPr>
          <w:sz w:val="28"/>
          <w:szCs w:val="28"/>
        </w:rPr>
        <w:t>расходов</w:t>
      </w:r>
      <w:proofErr w:type="gramEnd"/>
      <w:r w:rsidRPr="00BD7333">
        <w:rPr>
          <w:sz w:val="28"/>
          <w:szCs w:val="28"/>
        </w:rPr>
        <w:t xml:space="preserve"> на уплату взноса на капитальный ремонт и на меры социальной поддержки по другому льготному статусу, ему предоставляется по выбору либо компенсация расходов на уплату взноса на капитальный ремонт, либо меры социальной поддержки по другому нормативному правовому акту.</w:t>
      </w:r>
    </w:p>
    <w:p w:rsidR="00BD7333" w:rsidRDefault="00BD7333" w:rsidP="00BD7333">
      <w:pPr>
        <w:jc w:val="both"/>
        <w:rPr>
          <w:b/>
          <w:sz w:val="28"/>
          <w:szCs w:val="28"/>
        </w:rPr>
      </w:pP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b/>
          <w:sz w:val="28"/>
          <w:szCs w:val="28"/>
        </w:rPr>
        <w:t>Размер компенсации:</w:t>
      </w:r>
      <w:r w:rsidRPr="00BD7333">
        <w:rPr>
          <w:sz w:val="28"/>
          <w:szCs w:val="28"/>
        </w:rPr>
        <w:t xml:space="preserve"> </w:t>
      </w:r>
      <w:bookmarkStart w:id="0" w:name="sub_1713"/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гражданам, достигшим возраста семидесяти лет, - 50 процентов;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гражданам, достигшим возраста восьмидесяти лет, - 100 процентов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 xml:space="preserve">***Компенсация на уплату взноса на капитальный ремонт предоставляется в размере 50% (100%), но не </w:t>
      </w:r>
      <w:proofErr w:type="gramStart"/>
      <w:r w:rsidRPr="00BD7333">
        <w:rPr>
          <w:sz w:val="28"/>
          <w:szCs w:val="28"/>
        </w:rPr>
        <w:t>более нормативной</w:t>
      </w:r>
      <w:proofErr w:type="gramEnd"/>
      <w:r w:rsidRPr="00BD7333">
        <w:rPr>
          <w:sz w:val="28"/>
          <w:szCs w:val="28"/>
        </w:rPr>
        <w:t xml:space="preserve"> площади жилого помещения, используемой для расчета субсидий на оплату жилого помещения и коммунальных услуг.  </w:t>
      </w:r>
    </w:p>
    <w:p w:rsidR="00BD7333" w:rsidRDefault="00BD7333" w:rsidP="00BD7333">
      <w:pPr>
        <w:jc w:val="both"/>
        <w:rPr>
          <w:b/>
          <w:sz w:val="28"/>
          <w:szCs w:val="28"/>
        </w:rPr>
      </w:pPr>
    </w:p>
    <w:p w:rsidR="00BD7333" w:rsidRPr="00BD7333" w:rsidRDefault="00BD7333" w:rsidP="00BD7333">
      <w:pPr>
        <w:jc w:val="both"/>
        <w:rPr>
          <w:b/>
          <w:sz w:val="28"/>
          <w:szCs w:val="28"/>
        </w:rPr>
      </w:pPr>
      <w:r w:rsidRPr="00BD7333">
        <w:rPr>
          <w:b/>
          <w:sz w:val="28"/>
          <w:szCs w:val="28"/>
        </w:rPr>
        <w:t xml:space="preserve">Сроки предоставления: 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компенсация расходов на уплату взноса на капитальный ремонт назначается со дня подачи заявления со всеми необходимыми документами по день утраты права на них.</w:t>
      </w:r>
    </w:p>
    <w:p w:rsidR="00BD7333" w:rsidRDefault="00BD7333" w:rsidP="00BD7333">
      <w:pPr>
        <w:jc w:val="both"/>
        <w:rPr>
          <w:b/>
          <w:sz w:val="28"/>
          <w:szCs w:val="28"/>
          <w:lang w:eastAsia="en-US"/>
        </w:rPr>
      </w:pP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b/>
          <w:sz w:val="28"/>
          <w:szCs w:val="28"/>
          <w:lang w:eastAsia="en-US"/>
        </w:rPr>
        <w:t>Перечень документов, необходимых для назначения денежной компенсации: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паспорт льготника;</w:t>
      </w:r>
    </w:p>
    <w:p w:rsidR="00BD7333" w:rsidRPr="00BD7333" w:rsidRDefault="00BD7333" w:rsidP="00BD7333">
      <w:pPr>
        <w:jc w:val="both"/>
        <w:rPr>
          <w:sz w:val="28"/>
          <w:szCs w:val="28"/>
        </w:rPr>
      </w:pPr>
      <w:r w:rsidRPr="00BD7333">
        <w:rPr>
          <w:sz w:val="28"/>
          <w:szCs w:val="28"/>
        </w:rPr>
        <w:t>- сведения о лицевом счете открытом филиалом кредитной организации банковской системы РФ;</w:t>
      </w:r>
    </w:p>
    <w:p w:rsidR="00BD7333" w:rsidRDefault="00BD7333" w:rsidP="00BD7333">
      <w:pPr>
        <w:pStyle w:val="a3"/>
        <w:tabs>
          <w:tab w:val="left" w:pos="709"/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bookmarkStart w:id="1" w:name="sub_17014"/>
      <w:bookmarkEnd w:id="0"/>
    </w:p>
    <w:p w:rsidR="00BD7333" w:rsidRPr="00BD7333" w:rsidRDefault="00BD7333" w:rsidP="00BD7333">
      <w:pPr>
        <w:pStyle w:val="a3"/>
        <w:tabs>
          <w:tab w:val="left" w:pos="709"/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r w:rsidRPr="00BD7333">
        <w:rPr>
          <w:rFonts w:ascii="Times New Roman" w:hAnsi="Times New Roman"/>
          <w:b/>
          <w:sz w:val="28"/>
          <w:szCs w:val="28"/>
        </w:rPr>
        <w:t>Куда обращаться:</w:t>
      </w:r>
    </w:p>
    <w:p w:rsidR="006A24D3" w:rsidRPr="00BD7333" w:rsidRDefault="00BD7333" w:rsidP="00BD7333">
      <w:pPr>
        <w:rPr>
          <w:sz w:val="28"/>
          <w:szCs w:val="28"/>
        </w:rPr>
      </w:pPr>
      <w:r w:rsidRPr="00BD7333">
        <w:rPr>
          <w:b/>
          <w:sz w:val="28"/>
          <w:szCs w:val="28"/>
        </w:rPr>
        <w:t xml:space="preserve">- </w:t>
      </w:r>
      <w:r w:rsidRPr="00BD7333">
        <w:rPr>
          <w:sz w:val="28"/>
          <w:szCs w:val="28"/>
        </w:rPr>
        <w:t xml:space="preserve">в органы социальной защиты населения по месту жительства (пребывания) </w:t>
      </w:r>
      <w:bookmarkEnd w:id="1"/>
      <w:r w:rsidRPr="00BD7333">
        <w:rPr>
          <w:sz w:val="28"/>
          <w:szCs w:val="28"/>
        </w:rPr>
        <w:t>заявителя.</w:t>
      </w:r>
    </w:p>
    <w:sectPr w:rsidR="006A24D3" w:rsidRPr="00BD7333" w:rsidSect="00ED75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95"/>
    <w:rsid w:val="006A24D3"/>
    <w:rsid w:val="00BD7333"/>
    <w:rsid w:val="00DE7A13"/>
    <w:rsid w:val="00E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59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D7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D759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2022-11-03T09:32:00Z</dcterms:created>
  <dcterms:modified xsi:type="dcterms:W3CDTF">2022-11-03T09:32:00Z</dcterms:modified>
</cp:coreProperties>
</file>