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96" w:rsidRDefault="00004A96" w:rsidP="008C0549">
      <w:pPr>
        <w:pStyle w:val="Defaul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A621A" w:rsidRDefault="008C0549" w:rsidP="004A62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 xml:space="preserve">Напоминаем, что </w:t>
      </w:r>
      <w:r>
        <w:rPr>
          <w:rFonts w:ascii="Times New Roman" w:hAnsi="Times New Roman"/>
          <w:sz w:val="26"/>
          <w:szCs w:val="26"/>
        </w:rPr>
        <w:t>с</w:t>
      </w:r>
      <w:r w:rsidR="004A621A">
        <w:rPr>
          <w:rFonts w:ascii="Times New Roman" w:hAnsi="Times New Roman"/>
          <w:sz w:val="26"/>
          <w:szCs w:val="26"/>
        </w:rPr>
        <w:t xml:space="preserve">огласно </w:t>
      </w:r>
      <w:r w:rsidR="004A621A" w:rsidRPr="004A621A">
        <w:rPr>
          <w:rFonts w:ascii="Times New Roman" w:hAnsi="Times New Roman"/>
          <w:sz w:val="26"/>
          <w:szCs w:val="26"/>
        </w:rPr>
        <w:t xml:space="preserve"> Указ</w:t>
      </w:r>
      <w:r w:rsidR="004A621A">
        <w:rPr>
          <w:rFonts w:ascii="Times New Roman" w:hAnsi="Times New Roman"/>
          <w:sz w:val="26"/>
          <w:szCs w:val="26"/>
        </w:rPr>
        <w:t>у</w:t>
      </w:r>
      <w:r w:rsidR="004A621A" w:rsidRPr="004A621A">
        <w:rPr>
          <w:rFonts w:ascii="Times New Roman" w:hAnsi="Times New Roman"/>
          <w:sz w:val="26"/>
          <w:szCs w:val="26"/>
        </w:rPr>
        <w:t xml:space="preserve"> Президента, пособие будет назначаться в размере 50, 75 и 100 процентов от регионального прожиточного минимума</w:t>
      </w:r>
      <w:r w:rsidR="004A621A">
        <w:rPr>
          <w:rFonts w:ascii="Times New Roman" w:hAnsi="Times New Roman"/>
          <w:sz w:val="26"/>
          <w:szCs w:val="26"/>
        </w:rPr>
        <w:t xml:space="preserve"> на ребенка</w:t>
      </w:r>
      <w:r w:rsidR="004A621A" w:rsidRPr="004A621A">
        <w:rPr>
          <w:rFonts w:ascii="Times New Roman" w:hAnsi="Times New Roman"/>
          <w:sz w:val="26"/>
          <w:szCs w:val="26"/>
        </w:rPr>
        <w:t xml:space="preserve">. </w:t>
      </w:r>
      <w:r w:rsidR="004A621A">
        <w:rPr>
          <w:rFonts w:ascii="Times New Roman" w:hAnsi="Times New Roman"/>
          <w:sz w:val="26"/>
          <w:szCs w:val="26"/>
        </w:rPr>
        <w:t xml:space="preserve">В 2021 </w:t>
      </w:r>
      <w:r w:rsidR="0090710A">
        <w:rPr>
          <w:rFonts w:ascii="Times New Roman" w:hAnsi="Times New Roman"/>
          <w:sz w:val="26"/>
          <w:szCs w:val="26"/>
        </w:rPr>
        <w:t xml:space="preserve">году </w:t>
      </w:r>
      <w:r w:rsidR="003F2415">
        <w:rPr>
          <w:rFonts w:ascii="Times New Roman" w:hAnsi="Times New Roman"/>
          <w:sz w:val="26"/>
          <w:szCs w:val="26"/>
        </w:rPr>
        <w:t xml:space="preserve"> в Воронежской области </w:t>
      </w:r>
      <w:r w:rsidR="004A621A">
        <w:rPr>
          <w:rFonts w:ascii="Times New Roman" w:hAnsi="Times New Roman"/>
          <w:sz w:val="26"/>
          <w:szCs w:val="26"/>
        </w:rPr>
        <w:t>размер</w:t>
      </w:r>
      <w:r w:rsidR="003F2415">
        <w:rPr>
          <w:rFonts w:ascii="Times New Roman" w:hAnsi="Times New Roman"/>
          <w:sz w:val="26"/>
          <w:szCs w:val="26"/>
        </w:rPr>
        <w:t xml:space="preserve"> прожиточного минимума на ребенка </w:t>
      </w:r>
      <w:r w:rsidR="004A621A">
        <w:rPr>
          <w:rFonts w:ascii="Times New Roman" w:hAnsi="Times New Roman"/>
          <w:sz w:val="26"/>
          <w:szCs w:val="26"/>
        </w:rPr>
        <w:t xml:space="preserve"> составляет 9558 руб.</w:t>
      </w:r>
    </w:p>
    <w:p w:rsidR="003F2415" w:rsidRDefault="003F2415" w:rsidP="003F24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4A621A">
        <w:rPr>
          <w:rFonts w:ascii="Times New Roman" w:hAnsi="Times New Roman"/>
          <w:sz w:val="26"/>
          <w:szCs w:val="26"/>
        </w:rPr>
        <w:t xml:space="preserve">азмер выплаты будет </w:t>
      </w:r>
      <w:r>
        <w:rPr>
          <w:rFonts w:ascii="Times New Roman" w:hAnsi="Times New Roman"/>
          <w:sz w:val="26"/>
          <w:szCs w:val="26"/>
        </w:rPr>
        <w:t>зависеть</w:t>
      </w:r>
      <w:r w:rsidRPr="004A621A">
        <w:rPr>
          <w:rFonts w:ascii="Times New Roman" w:hAnsi="Times New Roman"/>
          <w:sz w:val="26"/>
          <w:szCs w:val="26"/>
        </w:rPr>
        <w:t xml:space="preserve"> от доходов семьи. </w:t>
      </w:r>
      <w:r>
        <w:rPr>
          <w:rFonts w:ascii="Times New Roman" w:hAnsi="Times New Roman"/>
          <w:sz w:val="26"/>
          <w:szCs w:val="26"/>
        </w:rPr>
        <w:t>Е</w:t>
      </w:r>
      <w:r w:rsidRPr="004A621A">
        <w:rPr>
          <w:rFonts w:ascii="Times New Roman" w:hAnsi="Times New Roman"/>
          <w:sz w:val="26"/>
          <w:szCs w:val="26"/>
        </w:rPr>
        <w:t>сли при выплате пособия в размере 50% прожиточного минимума</w:t>
      </w:r>
      <w:r>
        <w:rPr>
          <w:rFonts w:ascii="Times New Roman" w:hAnsi="Times New Roman"/>
          <w:sz w:val="26"/>
          <w:szCs w:val="26"/>
        </w:rPr>
        <w:t xml:space="preserve"> на ребенка </w:t>
      </w:r>
      <w:r w:rsidRPr="004A621A">
        <w:rPr>
          <w:rFonts w:ascii="Times New Roman" w:hAnsi="Times New Roman"/>
          <w:sz w:val="26"/>
          <w:szCs w:val="26"/>
        </w:rPr>
        <w:t xml:space="preserve"> среднедушевой доход семьи не достигнет </w:t>
      </w:r>
      <w:r>
        <w:rPr>
          <w:rFonts w:ascii="Times New Roman" w:hAnsi="Times New Roman"/>
          <w:sz w:val="26"/>
          <w:szCs w:val="26"/>
        </w:rPr>
        <w:t>величины</w:t>
      </w:r>
      <w:r w:rsidRPr="004A621A">
        <w:rPr>
          <w:rFonts w:ascii="Times New Roman" w:hAnsi="Times New Roman"/>
          <w:sz w:val="26"/>
          <w:szCs w:val="26"/>
        </w:rPr>
        <w:t xml:space="preserve"> прожиточного минимума,</w:t>
      </w:r>
      <w:r>
        <w:rPr>
          <w:rFonts w:ascii="Times New Roman" w:hAnsi="Times New Roman"/>
          <w:sz w:val="26"/>
          <w:szCs w:val="26"/>
        </w:rPr>
        <w:t xml:space="preserve"> установленного в регионе,</w:t>
      </w:r>
      <w:r w:rsidRPr="004A621A">
        <w:rPr>
          <w:rFonts w:ascii="Times New Roman" w:hAnsi="Times New Roman"/>
          <w:sz w:val="26"/>
          <w:szCs w:val="26"/>
        </w:rPr>
        <w:t xml:space="preserve"> то пособие будет назначено в размере 75% прожиточного минимума. </w:t>
      </w:r>
    </w:p>
    <w:p w:rsidR="003F2415" w:rsidRDefault="003F2415" w:rsidP="003F24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 xml:space="preserve">Если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4A621A">
        <w:rPr>
          <w:rFonts w:ascii="Times New Roman" w:hAnsi="Times New Roman"/>
          <w:sz w:val="26"/>
          <w:szCs w:val="26"/>
        </w:rPr>
        <w:t>при увеличе</w:t>
      </w:r>
      <w:r>
        <w:rPr>
          <w:rFonts w:ascii="Times New Roman" w:hAnsi="Times New Roman"/>
          <w:sz w:val="26"/>
          <w:szCs w:val="26"/>
        </w:rPr>
        <w:t xml:space="preserve">нной </w:t>
      </w:r>
      <w:r w:rsidRPr="004A621A">
        <w:rPr>
          <w:rFonts w:ascii="Times New Roman" w:hAnsi="Times New Roman"/>
          <w:sz w:val="26"/>
          <w:szCs w:val="26"/>
        </w:rPr>
        <w:t xml:space="preserve"> выплат</w:t>
      </w:r>
      <w:r>
        <w:rPr>
          <w:rFonts w:ascii="Times New Roman" w:hAnsi="Times New Roman"/>
          <w:sz w:val="26"/>
          <w:szCs w:val="26"/>
        </w:rPr>
        <w:t>е в размере 75%</w:t>
      </w:r>
      <w:r w:rsidRPr="004A62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доход </w:t>
      </w:r>
      <w:r w:rsidRPr="004A621A">
        <w:rPr>
          <w:rFonts w:ascii="Times New Roman" w:hAnsi="Times New Roman"/>
          <w:sz w:val="26"/>
          <w:szCs w:val="26"/>
        </w:rPr>
        <w:t>в семье не подним</w:t>
      </w:r>
      <w:r w:rsidR="0090710A">
        <w:rPr>
          <w:rFonts w:ascii="Times New Roman" w:hAnsi="Times New Roman"/>
          <w:sz w:val="26"/>
          <w:szCs w:val="26"/>
        </w:rPr>
        <w:t>е</w:t>
      </w:r>
      <w:r w:rsidRPr="004A621A">
        <w:rPr>
          <w:rFonts w:ascii="Times New Roman" w:hAnsi="Times New Roman"/>
          <w:sz w:val="26"/>
          <w:szCs w:val="26"/>
        </w:rPr>
        <w:t>тся до уровня прожиточного минимума, то пособие будет назначаться в размере 100% прожиточного минимума на ребенка.</w:t>
      </w:r>
    </w:p>
    <w:p w:rsidR="003F2415" w:rsidRPr="004A621A" w:rsidRDefault="003F2415" w:rsidP="003F24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Еще одним нововведением является то, </w:t>
      </w:r>
      <w:r w:rsidRPr="004A621A">
        <w:rPr>
          <w:rFonts w:ascii="Times New Roman" w:hAnsi="Times New Roman"/>
          <w:sz w:val="26"/>
          <w:szCs w:val="26"/>
        </w:rPr>
        <w:t>при расчете нуждаемости</w:t>
      </w:r>
      <w:r>
        <w:rPr>
          <w:rFonts w:ascii="Times New Roman" w:hAnsi="Times New Roman"/>
          <w:sz w:val="26"/>
          <w:szCs w:val="26"/>
        </w:rPr>
        <w:t xml:space="preserve"> будут учитывать </w:t>
      </w:r>
      <w:r w:rsidRPr="004A621A">
        <w:rPr>
          <w:rFonts w:ascii="Times New Roman" w:hAnsi="Times New Roman"/>
          <w:sz w:val="26"/>
          <w:szCs w:val="26"/>
        </w:rPr>
        <w:t xml:space="preserve"> студентов. Если старший ребенок в возрасте до 23 лет (не состоящий в браке) учится на очной форме обучения, то он будет учитываться в составе семьи при расчете среднедушевых доходов.</w:t>
      </w:r>
      <w:r>
        <w:rPr>
          <w:rFonts w:ascii="Times New Roman" w:hAnsi="Times New Roman"/>
          <w:sz w:val="26"/>
          <w:szCs w:val="26"/>
        </w:rPr>
        <w:t xml:space="preserve"> Также в</w:t>
      </w:r>
      <w:r w:rsidRPr="004A621A">
        <w:rPr>
          <w:rFonts w:ascii="Times New Roman" w:hAnsi="Times New Roman"/>
          <w:sz w:val="26"/>
          <w:szCs w:val="26"/>
        </w:rPr>
        <w:t xml:space="preserve"> составе семьи при оценке нуждаемости будут учитываться дети, находящиеся под опекой, то есть, семьи смогут получать пособие и на опекаемых детей.</w:t>
      </w:r>
    </w:p>
    <w:p w:rsidR="003F2415" w:rsidRPr="004A621A" w:rsidRDefault="003F2415" w:rsidP="003F24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в </w:t>
      </w:r>
      <w:r w:rsidRPr="004A621A">
        <w:rPr>
          <w:rFonts w:ascii="Times New Roman" w:hAnsi="Times New Roman"/>
          <w:sz w:val="26"/>
          <w:szCs w:val="26"/>
        </w:rPr>
        <w:t xml:space="preserve">составе доходов не </w:t>
      </w:r>
      <w:r>
        <w:rPr>
          <w:rFonts w:ascii="Times New Roman" w:hAnsi="Times New Roman"/>
          <w:sz w:val="26"/>
          <w:szCs w:val="26"/>
        </w:rPr>
        <w:t xml:space="preserve">будут учитывать </w:t>
      </w:r>
      <w:r w:rsidRPr="004A621A">
        <w:rPr>
          <w:rFonts w:ascii="Times New Roman" w:hAnsi="Times New Roman"/>
          <w:sz w:val="26"/>
          <w:szCs w:val="26"/>
        </w:rPr>
        <w:t xml:space="preserve"> компенсационную выплату в размере 10 тыс. рублей, которые получают родители, ухаживающие за детьми с инвалидностью. </w:t>
      </w:r>
    </w:p>
    <w:p w:rsidR="003F2415" w:rsidRPr="004A621A" w:rsidRDefault="00EE682F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Необходимо отметить, что п</w:t>
      </w:r>
      <w:r w:rsidR="003F2415" w:rsidRPr="004A621A">
        <w:rPr>
          <w:rFonts w:ascii="Times New Roman" w:hAnsi="Times New Roman"/>
          <w:sz w:val="26"/>
          <w:szCs w:val="26"/>
        </w:rPr>
        <w:t>ри назначении</w:t>
      </w:r>
      <w:r>
        <w:rPr>
          <w:rFonts w:ascii="Times New Roman" w:hAnsi="Times New Roman"/>
          <w:sz w:val="26"/>
          <w:szCs w:val="26"/>
        </w:rPr>
        <w:t xml:space="preserve"> ежемесячной </w:t>
      </w:r>
      <w:r w:rsidR="003F2415" w:rsidRPr="004A621A">
        <w:rPr>
          <w:rFonts w:ascii="Times New Roman" w:hAnsi="Times New Roman"/>
          <w:sz w:val="26"/>
          <w:szCs w:val="26"/>
        </w:rPr>
        <w:t xml:space="preserve"> выплаты будут учитываться, </w:t>
      </w:r>
      <w:r>
        <w:rPr>
          <w:rFonts w:ascii="Times New Roman" w:hAnsi="Times New Roman"/>
          <w:sz w:val="26"/>
          <w:szCs w:val="26"/>
        </w:rPr>
        <w:t>не только  доходы и имущество заявителей.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В частности, выплату могут получать семьи со среднедушевым доходом ниже прожиточного минимума, обладающие следующим имуществом и сбережениями: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одной квартирой любой площади или несколькими квартирами, если площадь на каждого члена семьи – менее 24 кв.м. При этом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тяжелой формой хронического заболевания, при которой невозможно совместное проживание граждан в одном помещении, и жилые помещения, предоставленные многодетной семьи в качестве меры поддержки. Доли, составляющие 1/3 и менее от общей площади, не учитываются;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одним домом любой площади или несколькими домами, если площадь на каждого члена семьи – меньше 40 кв.м. При этом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тяжелой формой хронического заболевания, при которой невозможно совместное проживание граждан в одном помещении. Доли, составляющие 1/3 и менее от общей площади, не учитываются;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одной дачей;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одним гаражом, машиноместом или двумя, если семья многодетная, в семье есть гражданин с инвалидностью или семье в рамках мер социальной поддержки выдано автотранспортное или мототранспортное средство;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 xml:space="preserve">- земельными участками общей площадью не более 0,25 га в городских поселениях или не более 1 га, если участки расположены в сельских поселениях или межселенных территориях. При этом земельные участки, предоставленные в </w:t>
      </w:r>
      <w:r w:rsidRPr="004A621A">
        <w:rPr>
          <w:rFonts w:ascii="Times New Roman" w:hAnsi="Times New Roman"/>
          <w:sz w:val="26"/>
          <w:szCs w:val="26"/>
        </w:rPr>
        <w:lastRenderedPageBreak/>
        <w:t>качестве меры поддержки многодетным, а также дальневосточный гектар не учитываются при расчете нуждаемости;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одним нежилым помещением. Хозяйственные постройки, расположенные на земельных участках, предназначенных для индивидуального жилищного строительства, личного подсобного хозяйства или на садовых земельных участках, а также имущество, являющимся общим имуществом в многоквартирном доме (подвалы) или имуществом общего пользования садоводческого или огороднического некоммерческого товарищества не учитывается;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одним автомобилем (за исключением автомобилей младше 5 лет с двигателем мощнее 250 л.с., за исключением семей с 4 и более детьми, если в автомобиле более 5 мест), или двумя, если семья многодетная, член семьи имеет инвалидность или автомобиль получен в качестве меры социальной поддержки;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одним мотоциклом, или двумя, если семья многодетная, член семьи имеет инвалидность или мотоцикл получен в качестве меры поддержки;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одной единицей самоходной техники младше 5 лет (это тракторы, комбайны и другие предметы сельскохозяйственной техники). Самоходные транспортные средства старше 5 лет при оценке нуждаемости не учитываются вне зависимости от их количества;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одним катером или моторной лодкой младше 5 лет. Маломерные суда старше 5 лет при оценке нуждаемости не учитываются вне зависимости от их количества;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сбережениями, годовой доход от процентов, по которым не превышает величину прожиточного минимума на душу населения в целом по России (т.е. в среднем это вклады на сумму — порядка 250 тыс. рублей).</w:t>
      </w:r>
    </w:p>
    <w:p w:rsidR="003F2415" w:rsidRPr="004A621A" w:rsidRDefault="00EE682F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Новым порядком </w:t>
      </w:r>
      <w:r w:rsidR="003F2415" w:rsidRPr="004A621A">
        <w:rPr>
          <w:rFonts w:ascii="Times New Roman" w:hAnsi="Times New Roman"/>
          <w:sz w:val="26"/>
          <w:szCs w:val="26"/>
        </w:rPr>
        <w:t>вводится «правило нулевого дохода». Оно предполагает, что пособие назначается при наличии у взрослых членов семьи заработка (стипендии, доходов от трудовой или предпринимательской деятельности или пенсии) или отсутствие доходов обосновано объективными жизненными обстоятельствами.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Основаниями для отсутствия доходов могут быть: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уход за ребенком, если речь идет о единственном родителе (т.е. у ребенка официально есть только один родитель, второй родитель умер, не указан в свидетельстве о рождении или пропал без вести)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уход за ребенком до достижения им возраста трех лет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уход за гражданином с инвалидностью или пожилым человеком старше 80 лет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обучение на очной форме для членов семьи моложе 23 лет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срочная служба в армии и 3-месячный период после демобилизации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прохождение лечения длительностью от 3 месяцев и более</w:t>
      </w:r>
    </w:p>
    <w:p w:rsidR="003F2415" w:rsidRPr="004A621A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t>- безработица (необходим подтверждение официальной регистрации в качестве безработного в центре занятости, учитывается до 6 месяцев нахождения в таком статусе)</w:t>
      </w:r>
    </w:p>
    <w:p w:rsidR="003F2415" w:rsidRDefault="003F2415" w:rsidP="00EE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621A">
        <w:rPr>
          <w:rFonts w:ascii="Times New Roman" w:hAnsi="Times New Roman"/>
          <w:sz w:val="26"/>
          <w:szCs w:val="26"/>
        </w:rPr>
        <w:lastRenderedPageBreak/>
        <w:t>- отбывание наказания и 3-месячный период после освобождения из мест лишения свободы.</w:t>
      </w:r>
    </w:p>
    <w:p w:rsidR="009A316A" w:rsidRPr="004A621A" w:rsidRDefault="009A316A" w:rsidP="004A621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9A316A" w:rsidRPr="004A621A" w:rsidSect="00640435">
      <w:headerReference w:type="default" r:id="rId7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F9" w:rsidRDefault="004B7FF9" w:rsidP="00D20D7C">
      <w:pPr>
        <w:spacing w:after="0" w:line="240" w:lineRule="auto"/>
      </w:pPr>
      <w:r>
        <w:separator/>
      </w:r>
    </w:p>
  </w:endnote>
  <w:endnote w:type="continuationSeparator" w:id="0">
    <w:p w:rsidR="004B7FF9" w:rsidRDefault="004B7FF9" w:rsidP="00D2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F9" w:rsidRDefault="004B7FF9" w:rsidP="00D20D7C">
      <w:pPr>
        <w:spacing w:after="0" w:line="240" w:lineRule="auto"/>
      </w:pPr>
      <w:r>
        <w:separator/>
      </w:r>
    </w:p>
  </w:footnote>
  <w:footnote w:type="continuationSeparator" w:id="0">
    <w:p w:rsidR="004B7FF9" w:rsidRDefault="004B7FF9" w:rsidP="00D2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7C" w:rsidRDefault="00D20D7C">
    <w:pPr>
      <w:pStyle w:val="a7"/>
      <w:jc w:val="center"/>
    </w:pPr>
    <w:fldSimple w:instr=" PAGE   \* MERGEFORMAT ">
      <w:r w:rsidR="002609FE">
        <w:rPr>
          <w:noProof/>
        </w:rPr>
        <w:t>3</w:t>
      </w:r>
    </w:fldSimple>
  </w:p>
  <w:p w:rsidR="00D20D7C" w:rsidRDefault="00D20D7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A07"/>
    <w:rsid w:val="00004A96"/>
    <w:rsid w:val="00005151"/>
    <w:rsid w:val="00042DC7"/>
    <w:rsid w:val="000456A4"/>
    <w:rsid w:val="00053A8F"/>
    <w:rsid w:val="000641CD"/>
    <w:rsid w:val="00080A07"/>
    <w:rsid w:val="000C1B55"/>
    <w:rsid w:val="000E005F"/>
    <w:rsid w:val="000E3718"/>
    <w:rsid w:val="00111505"/>
    <w:rsid w:val="0012185C"/>
    <w:rsid w:val="00126119"/>
    <w:rsid w:val="001306FC"/>
    <w:rsid w:val="001564EE"/>
    <w:rsid w:val="00175A70"/>
    <w:rsid w:val="0017792E"/>
    <w:rsid w:val="00186BC5"/>
    <w:rsid w:val="00195A97"/>
    <w:rsid w:val="001A7FDE"/>
    <w:rsid w:val="001E75BF"/>
    <w:rsid w:val="00206D15"/>
    <w:rsid w:val="002236A6"/>
    <w:rsid w:val="00225E60"/>
    <w:rsid w:val="00255CBD"/>
    <w:rsid w:val="00257603"/>
    <w:rsid w:val="002609FE"/>
    <w:rsid w:val="0026478D"/>
    <w:rsid w:val="002B66EE"/>
    <w:rsid w:val="00304492"/>
    <w:rsid w:val="00304E56"/>
    <w:rsid w:val="00311DE7"/>
    <w:rsid w:val="00321A8A"/>
    <w:rsid w:val="00324170"/>
    <w:rsid w:val="00330429"/>
    <w:rsid w:val="0038692A"/>
    <w:rsid w:val="003A5CBE"/>
    <w:rsid w:val="003C3854"/>
    <w:rsid w:val="003C56C1"/>
    <w:rsid w:val="003E4B77"/>
    <w:rsid w:val="003F2415"/>
    <w:rsid w:val="00405460"/>
    <w:rsid w:val="0044745A"/>
    <w:rsid w:val="00453EC0"/>
    <w:rsid w:val="004554CA"/>
    <w:rsid w:val="004610EC"/>
    <w:rsid w:val="00481A51"/>
    <w:rsid w:val="004963FC"/>
    <w:rsid w:val="004A621A"/>
    <w:rsid w:val="004B0244"/>
    <w:rsid w:val="004B7FF9"/>
    <w:rsid w:val="004D2AF1"/>
    <w:rsid w:val="004D755E"/>
    <w:rsid w:val="004E411C"/>
    <w:rsid w:val="004E52B7"/>
    <w:rsid w:val="00512262"/>
    <w:rsid w:val="00523D9F"/>
    <w:rsid w:val="00542CD4"/>
    <w:rsid w:val="00575A80"/>
    <w:rsid w:val="00581CF1"/>
    <w:rsid w:val="005A5085"/>
    <w:rsid w:val="005C1BA0"/>
    <w:rsid w:val="005C4827"/>
    <w:rsid w:val="005C4A98"/>
    <w:rsid w:val="005D1913"/>
    <w:rsid w:val="005D3112"/>
    <w:rsid w:val="005F63B8"/>
    <w:rsid w:val="005F7ABC"/>
    <w:rsid w:val="0062295E"/>
    <w:rsid w:val="00623324"/>
    <w:rsid w:val="00640435"/>
    <w:rsid w:val="00642CD1"/>
    <w:rsid w:val="00647486"/>
    <w:rsid w:val="00647868"/>
    <w:rsid w:val="006479B4"/>
    <w:rsid w:val="00651174"/>
    <w:rsid w:val="006649C5"/>
    <w:rsid w:val="0067508E"/>
    <w:rsid w:val="0068600F"/>
    <w:rsid w:val="006D1591"/>
    <w:rsid w:val="006D19B2"/>
    <w:rsid w:val="006E1C36"/>
    <w:rsid w:val="006F7E18"/>
    <w:rsid w:val="006F7EDD"/>
    <w:rsid w:val="00733248"/>
    <w:rsid w:val="007553D1"/>
    <w:rsid w:val="00762623"/>
    <w:rsid w:val="00765AF1"/>
    <w:rsid w:val="007874D3"/>
    <w:rsid w:val="007B53B0"/>
    <w:rsid w:val="007E63E2"/>
    <w:rsid w:val="007F5058"/>
    <w:rsid w:val="00826827"/>
    <w:rsid w:val="008379B9"/>
    <w:rsid w:val="00847EBF"/>
    <w:rsid w:val="00854704"/>
    <w:rsid w:val="00880736"/>
    <w:rsid w:val="00885052"/>
    <w:rsid w:val="008B3AAF"/>
    <w:rsid w:val="008B5156"/>
    <w:rsid w:val="008B65FA"/>
    <w:rsid w:val="008C0549"/>
    <w:rsid w:val="008D733B"/>
    <w:rsid w:val="008E68A5"/>
    <w:rsid w:val="008E7F61"/>
    <w:rsid w:val="008F69D6"/>
    <w:rsid w:val="008F6AB3"/>
    <w:rsid w:val="0090710A"/>
    <w:rsid w:val="0094332F"/>
    <w:rsid w:val="00994D81"/>
    <w:rsid w:val="009A316A"/>
    <w:rsid w:val="009D3DC3"/>
    <w:rsid w:val="009E429D"/>
    <w:rsid w:val="009E520E"/>
    <w:rsid w:val="00A07FA7"/>
    <w:rsid w:val="00A166E2"/>
    <w:rsid w:val="00A24BA9"/>
    <w:rsid w:val="00A36022"/>
    <w:rsid w:val="00A65008"/>
    <w:rsid w:val="00A67716"/>
    <w:rsid w:val="00A74D38"/>
    <w:rsid w:val="00A76766"/>
    <w:rsid w:val="00AB76D1"/>
    <w:rsid w:val="00AC1750"/>
    <w:rsid w:val="00AC1D4A"/>
    <w:rsid w:val="00AC2EB3"/>
    <w:rsid w:val="00AD0454"/>
    <w:rsid w:val="00AE4075"/>
    <w:rsid w:val="00B061C7"/>
    <w:rsid w:val="00B2344B"/>
    <w:rsid w:val="00B35DFD"/>
    <w:rsid w:val="00B600FE"/>
    <w:rsid w:val="00B652AE"/>
    <w:rsid w:val="00B74B04"/>
    <w:rsid w:val="00B8433A"/>
    <w:rsid w:val="00B91773"/>
    <w:rsid w:val="00BB2686"/>
    <w:rsid w:val="00BB543C"/>
    <w:rsid w:val="00BB59BC"/>
    <w:rsid w:val="00BC5801"/>
    <w:rsid w:val="00BE5708"/>
    <w:rsid w:val="00BF4A8F"/>
    <w:rsid w:val="00BF60E0"/>
    <w:rsid w:val="00C029E8"/>
    <w:rsid w:val="00C076CE"/>
    <w:rsid w:val="00C07A5E"/>
    <w:rsid w:val="00C12D76"/>
    <w:rsid w:val="00C2171B"/>
    <w:rsid w:val="00C3069F"/>
    <w:rsid w:val="00C42EE8"/>
    <w:rsid w:val="00C44AD6"/>
    <w:rsid w:val="00C5285F"/>
    <w:rsid w:val="00C647CE"/>
    <w:rsid w:val="00C64CF4"/>
    <w:rsid w:val="00C85567"/>
    <w:rsid w:val="00C92027"/>
    <w:rsid w:val="00C95EC4"/>
    <w:rsid w:val="00CB41D1"/>
    <w:rsid w:val="00CB570B"/>
    <w:rsid w:val="00CC4E6F"/>
    <w:rsid w:val="00CF205A"/>
    <w:rsid w:val="00D031E7"/>
    <w:rsid w:val="00D20D7C"/>
    <w:rsid w:val="00D32B94"/>
    <w:rsid w:val="00D40327"/>
    <w:rsid w:val="00D47042"/>
    <w:rsid w:val="00D50F6F"/>
    <w:rsid w:val="00D8445A"/>
    <w:rsid w:val="00DA36F0"/>
    <w:rsid w:val="00DA7F41"/>
    <w:rsid w:val="00DD3208"/>
    <w:rsid w:val="00DD7604"/>
    <w:rsid w:val="00DF6C8D"/>
    <w:rsid w:val="00E06532"/>
    <w:rsid w:val="00E07500"/>
    <w:rsid w:val="00E10B65"/>
    <w:rsid w:val="00E11942"/>
    <w:rsid w:val="00E25F5A"/>
    <w:rsid w:val="00E531FE"/>
    <w:rsid w:val="00E53FA0"/>
    <w:rsid w:val="00E66910"/>
    <w:rsid w:val="00E824F6"/>
    <w:rsid w:val="00EA5F43"/>
    <w:rsid w:val="00EB2A61"/>
    <w:rsid w:val="00EB3026"/>
    <w:rsid w:val="00EB4EA6"/>
    <w:rsid w:val="00EB63E7"/>
    <w:rsid w:val="00EC0E3C"/>
    <w:rsid w:val="00EC2732"/>
    <w:rsid w:val="00EE3E86"/>
    <w:rsid w:val="00EE6474"/>
    <w:rsid w:val="00EE682F"/>
    <w:rsid w:val="00F47E93"/>
    <w:rsid w:val="00F64690"/>
    <w:rsid w:val="00F80120"/>
    <w:rsid w:val="00F84867"/>
    <w:rsid w:val="00FA706D"/>
    <w:rsid w:val="00FA72E2"/>
    <w:rsid w:val="00FB19BE"/>
    <w:rsid w:val="00FB2559"/>
    <w:rsid w:val="00FB4418"/>
    <w:rsid w:val="00FC2507"/>
    <w:rsid w:val="00FC7915"/>
    <w:rsid w:val="00FD150B"/>
    <w:rsid w:val="00FD7594"/>
    <w:rsid w:val="00F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2F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C5285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23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A72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EB63E7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0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0D7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20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0D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72B9-695F-4D5A-BD51-516A2345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ne_tuzhikova</dc:creator>
  <cp:lastModifiedBy>DJ</cp:lastModifiedBy>
  <cp:revision>2</cp:revision>
  <cp:lastPrinted>2021-04-05T13:33:00Z</cp:lastPrinted>
  <dcterms:created xsi:type="dcterms:W3CDTF">2021-04-06T06:43:00Z</dcterms:created>
  <dcterms:modified xsi:type="dcterms:W3CDTF">2021-04-06T06:43:00Z</dcterms:modified>
</cp:coreProperties>
</file>