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07441" w14:textId="77777777" w:rsidR="00000000" w:rsidRDefault="00000000">
      <w:pPr>
        <w:pStyle w:val="1"/>
      </w:pPr>
      <w:hyperlink r:id="rId7" w:history="1">
        <w:r>
          <w:rPr>
            <w:rStyle w:val="a4"/>
            <w:b w:val="0"/>
            <w:bCs w:val="0"/>
          </w:rPr>
          <w:t>Закон Воронежской области от 25 июня 2012 г. N 94-ОЗ "О статусе многодетной семьи в Воронежской области" (с изменениями и дополнениями)</w:t>
        </w:r>
      </w:hyperlink>
    </w:p>
    <w:p w14:paraId="18A8E20B" w14:textId="77777777" w:rsidR="00000000" w:rsidRDefault="00000000">
      <w:pPr>
        <w:pStyle w:val="ac"/>
      </w:pPr>
      <w:r>
        <w:t>С изменениями и дополнениями от:</w:t>
      </w:r>
    </w:p>
    <w:p w14:paraId="21F4805D" w14:textId="77777777" w:rsidR="00000000" w:rsidRDefault="00000000">
      <w:pPr>
        <w:pStyle w:val="aa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27 мая, 10 ноября 2014 г., 5 июня 2015 г., 6 июля, 5 октября 2017 г., 22 мая, 23 декабря 2019 г., 3 ноября 2021 г., 21 сентября, 19 декабря 2022 г., 27 декабря 2023 г., 6 декабря 2024 г., 21 февраля, 30 мая, 11 июля 2025 г.</w:t>
      </w:r>
    </w:p>
    <w:p w14:paraId="3BED2463" w14:textId="77777777" w:rsidR="00000000" w:rsidRDefault="00000000"/>
    <w:p w14:paraId="1399B113" w14:textId="77777777" w:rsidR="00000000" w:rsidRDefault="0000000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0" w:name="sub_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0"/>
    <w:p w14:paraId="0A2AE7D8" w14:textId="77777777" w:rsidR="00000000" w:rsidRDefault="0000000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1 изменена с 2 октября 2022 г. - </w:t>
      </w:r>
      <w:hyperlink r:id="rId8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Воронежской области от 21 сентября 2022 г. N 71-ОЗ</w:t>
      </w:r>
    </w:p>
    <w:p w14:paraId="2B0CF6F4" w14:textId="77777777" w:rsidR="00000000" w:rsidRDefault="00000000">
      <w:pPr>
        <w:pStyle w:val="a8"/>
        <w:rPr>
          <w:shd w:val="clear" w:color="auto" w:fill="F0F0F0"/>
        </w:rPr>
      </w:pPr>
      <w:r>
        <w:t xml:space="preserve"> </w:t>
      </w:r>
      <w:hyperlink r:id="rId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2B6AABEF" w14:textId="77777777" w:rsidR="00000000" w:rsidRDefault="00000000">
      <w:pPr>
        <w:pStyle w:val="a5"/>
      </w:pPr>
      <w:r>
        <w:rPr>
          <w:rStyle w:val="a3"/>
        </w:rPr>
        <w:t>Статья 1</w:t>
      </w:r>
      <w:r>
        <w:t>. Предмет регулирования настоящего Закона Воронежской области</w:t>
      </w:r>
    </w:p>
    <w:p w14:paraId="3652B9A1" w14:textId="77777777" w:rsidR="00000000" w:rsidRDefault="00000000">
      <w:r>
        <w:t xml:space="preserve">Настоящий Закон Воронежской области в соответствии с </w:t>
      </w:r>
      <w:hyperlink r:id="rId10" w:history="1">
        <w:r>
          <w:rPr>
            <w:rStyle w:val="a4"/>
          </w:rPr>
          <w:t>Федеральным законом</w:t>
        </w:r>
      </w:hyperlink>
      <w:r>
        <w:t xml:space="preserve"> "Об общих принципах организации публичной власти в субъектах Российской Федерации" определяет статус многодетной семьи в Воронежской области (далее - многодетная семья) в целях предоставления мер социальной поддержки отдельным категориям семей, имеющих детей.</w:t>
      </w:r>
    </w:p>
    <w:p w14:paraId="1EA82C1C" w14:textId="77777777" w:rsidR="00000000" w:rsidRDefault="00000000"/>
    <w:p w14:paraId="34B0E0C0" w14:textId="77777777" w:rsidR="00000000" w:rsidRDefault="0000000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" w:name="sub_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"/>
    <w:p w14:paraId="00AAF088" w14:textId="77777777" w:rsidR="00000000" w:rsidRDefault="0000000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2 изменена с 1 января 2023 г. - </w:t>
      </w:r>
      <w:hyperlink r:id="rId11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Воронежской области от 19 декабря 2022 г. N 133-ОЗ</w:t>
      </w:r>
    </w:p>
    <w:p w14:paraId="38DA4F86" w14:textId="77777777" w:rsidR="00000000" w:rsidRDefault="00000000">
      <w:pPr>
        <w:pStyle w:val="a8"/>
        <w:rPr>
          <w:shd w:val="clear" w:color="auto" w:fill="F0F0F0"/>
        </w:rPr>
      </w:pPr>
      <w:r>
        <w:t xml:space="preserve"> </w:t>
      </w:r>
      <w:hyperlink r:id="rId1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2A299169" w14:textId="77777777" w:rsidR="00000000" w:rsidRDefault="00000000">
      <w:pPr>
        <w:pStyle w:val="a5"/>
      </w:pPr>
      <w:r>
        <w:rPr>
          <w:rStyle w:val="a3"/>
        </w:rPr>
        <w:t>Статья 2</w:t>
      </w:r>
      <w:r>
        <w:t>. Основные понятия, используемые в настоящем Законе Воронежской области</w:t>
      </w:r>
    </w:p>
    <w:p w14:paraId="17BC4443" w14:textId="77777777" w:rsidR="00000000" w:rsidRDefault="00000000">
      <w:r>
        <w:t>Для целей настоящего Закона Воронежской области используются следующие основные понятия:</w:t>
      </w:r>
    </w:p>
    <w:p w14:paraId="2C936D06" w14:textId="77777777" w:rsidR="00000000" w:rsidRDefault="00000000">
      <w:bookmarkStart w:id="2" w:name="sub_21"/>
      <w:r>
        <w:t xml:space="preserve">1) </w:t>
      </w:r>
      <w:r>
        <w:rPr>
          <w:rStyle w:val="a3"/>
        </w:rPr>
        <w:t>семья</w:t>
      </w:r>
      <w:r>
        <w:t xml:space="preserve"> - малая социальная группа (объединение, союз лиц), основанная на браке, родстве, усыновлении и иных формах принятия детей на воспитание, связанная общностью жизни, а также взаимными семейными правами и обязанностями;</w:t>
      </w:r>
    </w:p>
    <w:p w14:paraId="2ECA38E0" w14:textId="77777777" w:rsidR="00000000" w:rsidRDefault="0000000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" w:name="sub_22"/>
      <w:bookmarkEnd w:id="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"/>
    <w:p w14:paraId="1EF4BDF9" w14:textId="77777777" w:rsidR="00000000" w:rsidRDefault="0000000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 изменен с 17 декабря 2024 г. - </w:t>
      </w:r>
      <w:hyperlink r:id="rId13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Воронежской области от 6 декабря 2024 г. N 126-ОЗ</w:t>
      </w:r>
    </w:p>
    <w:p w14:paraId="2E28AFB5" w14:textId="77777777" w:rsidR="00000000" w:rsidRDefault="00000000">
      <w:pPr>
        <w:pStyle w:val="a8"/>
        <w:rPr>
          <w:shd w:val="clear" w:color="auto" w:fill="F0F0F0"/>
        </w:rPr>
      </w:pPr>
      <w:r>
        <w:t xml:space="preserve"> </w:t>
      </w:r>
      <w:hyperlink r:id="rId1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69E979B5" w14:textId="77777777" w:rsidR="00000000" w:rsidRDefault="00000000">
      <w:r>
        <w:t xml:space="preserve">2) </w:t>
      </w:r>
      <w:r>
        <w:rPr>
          <w:rStyle w:val="a3"/>
        </w:rPr>
        <w:t>многодетная семья</w:t>
      </w:r>
      <w:r>
        <w:t xml:space="preserve"> - семья, имеющая трех и более детей, статус которой устанавливается бессрочно;</w:t>
      </w:r>
    </w:p>
    <w:p w14:paraId="3CEF157B" w14:textId="77777777" w:rsidR="00000000" w:rsidRDefault="00000000">
      <w:bookmarkStart w:id="4" w:name="sub_23"/>
      <w:r>
        <w:t xml:space="preserve">3) </w:t>
      </w:r>
      <w:r>
        <w:rPr>
          <w:rStyle w:val="a3"/>
        </w:rPr>
        <w:t>статус многодетной семьи</w:t>
      </w:r>
      <w:r>
        <w:t xml:space="preserve"> - правовое положение многодетной семьи.</w:t>
      </w:r>
    </w:p>
    <w:bookmarkEnd w:id="4"/>
    <w:p w14:paraId="3B17EBC5" w14:textId="77777777" w:rsidR="00000000" w:rsidRDefault="00000000"/>
    <w:p w14:paraId="1FBCC779" w14:textId="77777777" w:rsidR="00000000" w:rsidRDefault="0000000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" w:name="sub_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"/>
    <w:p w14:paraId="283D3DCE" w14:textId="77777777" w:rsidR="00000000" w:rsidRDefault="0000000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3 изменена с 26 июля 2025 г. - </w:t>
      </w:r>
      <w:hyperlink r:id="rId15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Воронежской области от 11 июля 2025 г. N 89-ОЗ</w:t>
      </w:r>
    </w:p>
    <w:p w14:paraId="5078E14D" w14:textId="77777777" w:rsidR="00000000" w:rsidRDefault="00000000">
      <w:pPr>
        <w:pStyle w:val="a8"/>
        <w:rPr>
          <w:shd w:val="clear" w:color="auto" w:fill="F0F0F0"/>
        </w:rPr>
      </w:pPr>
      <w:r>
        <w:t xml:space="preserve"> </w:t>
      </w:r>
      <w:hyperlink r:id="rId1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48681C2A" w14:textId="77777777" w:rsidR="00000000" w:rsidRDefault="00000000">
      <w:pPr>
        <w:pStyle w:val="a5"/>
      </w:pPr>
      <w:r>
        <w:rPr>
          <w:rStyle w:val="a3"/>
        </w:rPr>
        <w:t>Статья 3.</w:t>
      </w:r>
      <w:r>
        <w:t xml:space="preserve"> Сфера действия настоящего Закона Воронежской области</w:t>
      </w:r>
    </w:p>
    <w:p w14:paraId="5D0D6540" w14:textId="77777777" w:rsidR="00000000" w:rsidRDefault="00000000">
      <w:r>
        <w:t>Действие настоящего Закона Воронежской области распространяется на многодетные семьи, в которых все члены многодетной семьи являются гражданами Российской Федерации, и хотя бы один из членов указанной семьи проживает на территории Воронежской области.</w:t>
      </w:r>
    </w:p>
    <w:p w14:paraId="65F23AF7" w14:textId="77777777" w:rsidR="00000000" w:rsidRDefault="00000000"/>
    <w:p w14:paraId="18CCF318" w14:textId="77777777" w:rsidR="00000000" w:rsidRDefault="00000000">
      <w:pPr>
        <w:pStyle w:val="a5"/>
      </w:pPr>
      <w:bookmarkStart w:id="6" w:name="sub_4"/>
      <w:r>
        <w:rPr>
          <w:rStyle w:val="a3"/>
        </w:rPr>
        <w:t>Статья 4</w:t>
      </w:r>
      <w:r>
        <w:t>. Порядок присвоения семье статуса многодетной</w:t>
      </w:r>
    </w:p>
    <w:p w14:paraId="09969FA3" w14:textId="77777777" w:rsidR="00000000" w:rsidRDefault="0000000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" w:name="sub_41"/>
      <w:bookmarkEnd w:id="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"/>
    <w:p w14:paraId="7276E15D" w14:textId="77777777" w:rsidR="00000000" w:rsidRDefault="0000000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изменена с 26 июля 2025 г. - </w:t>
      </w:r>
      <w:hyperlink r:id="rId17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Воронежской области от 11 июля 2025 г. N 89-ОЗ</w:t>
      </w:r>
    </w:p>
    <w:p w14:paraId="55B0B2FB" w14:textId="77777777" w:rsidR="00000000" w:rsidRDefault="00000000">
      <w:pPr>
        <w:pStyle w:val="a8"/>
        <w:rPr>
          <w:shd w:val="clear" w:color="auto" w:fill="F0F0F0"/>
        </w:rPr>
      </w:pPr>
      <w:r>
        <w:t xml:space="preserve"> </w:t>
      </w:r>
      <w:hyperlink r:id="rId1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76CF2D4F" w14:textId="77777777" w:rsidR="00000000" w:rsidRDefault="00000000">
      <w:r>
        <w:t xml:space="preserve">1. Статус многодетной присваивается семье на основании заявления, которое подается </w:t>
      </w:r>
      <w:r>
        <w:lastRenderedPageBreak/>
        <w:t>одним из родителей, приемных родителей, опекуном (попечителем) (далее - заявитель) в учреждение социальной защиты населения, подведомственное исполнительному органу Воронежской области в сфере социальной защиты населения (далее - орган социальной защиты) по месту его жительства (пребывания) или по месту жительства (пребывания) одного из членов указанной семьи, проживающего на территории Воронежской области, либо в автономное учреждение Воронежской области "Многофункциональный центр предоставления государственных и муниципальных услуг" (далее - многофункциональный центр). Одновременно с заявлением представляются следующие документы:</w:t>
      </w:r>
    </w:p>
    <w:p w14:paraId="050A1FA5" w14:textId="77777777" w:rsidR="00000000" w:rsidRDefault="00000000">
      <w:bookmarkStart w:id="8" w:name="sub_11"/>
      <w:r>
        <w:t>1) копия паспорта гражданина Российской Федерации или иного документа, удостоверяющего личность заявителя, с предъявлением оригинала;</w:t>
      </w:r>
    </w:p>
    <w:p w14:paraId="706CBECD" w14:textId="77777777" w:rsidR="00000000" w:rsidRDefault="00000000">
      <w:bookmarkStart w:id="9" w:name="sub_12"/>
      <w:bookmarkEnd w:id="8"/>
      <w:r>
        <w:t>2) копии свидетельств о рождении детей с предъявлением оригиналов;</w:t>
      </w:r>
    </w:p>
    <w:p w14:paraId="16E0B1B7" w14:textId="77777777" w:rsidR="00000000" w:rsidRDefault="00000000">
      <w:bookmarkStart w:id="10" w:name="sub_13"/>
      <w:bookmarkEnd w:id="9"/>
      <w:r>
        <w:t>3) копия решения о передаче ребенка под опеку или попечительство (в отношении ребенка, находящегося под опекой или попечительством) с предъявлением оригинала;</w:t>
      </w:r>
    </w:p>
    <w:p w14:paraId="450E7B0B" w14:textId="77777777" w:rsidR="00000000" w:rsidRDefault="00000000">
      <w:bookmarkStart w:id="11" w:name="sub_131"/>
      <w:bookmarkEnd w:id="10"/>
      <w:r>
        <w:t>3.1) копия договора о приемной семье (в отношении ребенка, переданного на воспитание в приемную семью) с предъявлением оригинала;</w:t>
      </w:r>
    </w:p>
    <w:p w14:paraId="57932C5D" w14:textId="77777777" w:rsidR="00000000" w:rsidRDefault="00000000">
      <w:bookmarkStart w:id="12" w:name="sub_132"/>
      <w:bookmarkEnd w:id="11"/>
      <w:r>
        <w:t>3.2) копия решения суда об установлении усыновления ребенка (в отношении усыновленного ребенка) с предъявлением оригинала;</w:t>
      </w:r>
    </w:p>
    <w:p w14:paraId="4419BDAF" w14:textId="77777777" w:rsidR="00000000" w:rsidRDefault="00000000">
      <w:bookmarkStart w:id="13" w:name="sub_14"/>
      <w:bookmarkEnd w:id="12"/>
      <w:r>
        <w:t xml:space="preserve">4) утратил силу с 2 июня 2019 г. - </w:t>
      </w:r>
      <w:hyperlink r:id="rId19" w:history="1">
        <w:r>
          <w:rPr>
            <w:rStyle w:val="a4"/>
          </w:rPr>
          <w:t>Закон</w:t>
        </w:r>
      </w:hyperlink>
      <w:r>
        <w:t xml:space="preserve"> Воронежской области от 22 мая 2019 г. N 69-ОЗ</w:t>
      </w:r>
    </w:p>
    <w:bookmarkEnd w:id="13"/>
    <w:p w14:paraId="2A8EAA82" w14:textId="77777777" w:rsidR="00000000" w:rsidRDefault="0000000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14:paraId="3E2FFF17" w14:textId="77777777" w:rsidR="00000000" w:rsidRDefault="00000000">
      <w:pPr>
        <w:pStyle w:val="a8"/>
        <w:rPr>
          <w:shd w:val="clear" w:color="auto" w:fill="F0F0F0"/>
        </w:rPr>
      </w:pPr>
      <w:r>
        <w:t xml:space="preserve"> </w:t>
      </w:r>
      <w:hyperlink r:id="rId2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5259E23B" w14:textId="77777777" w:rsidR="00000000" w:rsidRDefault="00000000">
      <w:bookmarkStart w:id="14" w:name="sub_15"/>
      <w:r>
        <w:t xml:space="preserve">5) копия свидетельства о регистрации по месту пребывания - для члена </w:t>
      </w:r>
      <w:hyperlink w:anchor="sub_22" w:history="1">
        <w:r>
          <w:rPr>
            <w:rStyle w:val="a4"/>
          </w:rPr>
          <w:t>многодетной семьи</w:t>
        </w:r>
      </w:hyperlink>
      <w:r>
        <w:t>, имеющего регистрацию по месту пребывания - с предъявлением оригинала;</w:t>
      </w:r>
    </w:p>
    <w:p w14:paraId="5D48D935" w14:textId="77777777" w:rsidR="00000000" w:rsidRDefault="00000000">
      <w:bookmarkStart w:id="15" w:name="sub_16"/>
      <w:bookmarkEnd w:id="14"/>
      <w:r>
        <w:t>6) справка об обучении в образовательной организации по очной форме обучения - в отношении детей старше 18 лет, обучающихся по очной форме обучения в образовательных организациях;</w:t>
      </w:r>
    </w:p>
    <w:p w14:paraId="4EC1B60C" w14:textId="77777777" w:rsidR="00000000" w:rsidRDefault="00000000">
      <w:bookmarkStart w:id="16" w:name="sub_407"/>
      <w:bookmarkEnd w:id="15"/>
      <w:r>
        <w:t xml:space="preserve">7) документ (справка), подтверждающий участие в специальной военной операции - в отношении лиц, указанных в </w:t>
      </w:r>
      <w:hyperlink r:id="rId21" w:history="1">
        <w:r>
          <w:rPr>
            <w:rStyle w:val="a4"/>
          </w:rPr>
          <w:t>абзаце третьем пункта 2 статьи 2</w:t>
        </w:r>
      </w:hyperlink>
      <w:r>
        <w:t xml:space="preserve"> настоящего Закона Воронежской области;</w:t>
      </w:r>
    </w:p>
    <w:p w14:paraId="7871C47F" w14:textId="77777777" w:rsidR="00000000" w:rsidRDefault="00000000">
      <w:bookmarkStart w:id="17" w:name="sub_18"/>
      <w:bookmarkEnd w:id="16"/>
      <w:r>
        <w:t>8) копия документа, подтверждающего проживание на территории Воронежской области одного из членов многодетной семьи - с предъявлением оригинала.</w:t>
      </w:r>
    </w:p>
    <w:p w14:paraId="3F8C29AF" w14:textId="77777777" w:rsidR="00000000" w:rsidRDefault="00000000">
      <w:bookmarkStart w:id="18" w:name="sub_1523"/>
      <w:bookmarkEnd w:id="17"/>
      <w:r>
        <w:t>Адресно-справочная информация о лицах, проживающих совместно с заявителем, запрашивается органом социальной защиты в порядке межведомственного информационного взаимодействия с территориальным органом федерального органа исполнительной власти в сфере внутренних дел.</w:t>
      </w:r>
    </w:p>
    <w:p w14:paraId="7F27E7A0" w14:textId="77777777" w:rsidR="00000000" w:rsidRDefault="0000000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9" w:name="sub_411"/>
      <w:bookmarkEnd w:id="1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9"/>
    <w:p w14:paraId="38EDE926" w14:textId="77777777" w:rsidR="00000000" w:rsidRDefault="0000000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4 дополнена частью 1.1 с 13 ноября 2021 г. - </w:t>
      </w:r>
      <w:hyperlink r:id="rId22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Воронежской области от 3 ноября 2021 г. N 97-ОЗ</w:t>
      </w:r>
    </w:p>
    <w:p w14:paraId="1A1632BF" w14:textId="77777777" w:rsidR="00000000" w:rsidRDefault="00000000">
      <w:r>
        <w:t xml:space="preserve">1.1. Заявитель вправе направить указанные в </w:t>
      </w:r>
      <w:hyperlink r:id="rId23" w:history="1">
        <w:r>
          <w:rPr>
            <w:rStyle w:val="a4"/>
          </w:rPr>
          <w:t>части 1</w:t>
        </w:r>
      </w:hyperlink>
      <w:r>
        <w:t xml:space="preserve"> настоящей статьи заявление и документы в форме электронных документов с использованием информационной системы "Портал Воронежской области в сети Интернет" (</w:t>
      </w:r>
      <w:hyperlink r:id="rId24" w:history="1">
        <w:r>
          <w:rPr>
            <w:rStyle w:val="a4"/>
          </w:rPr>
          <w:t>www.govvrn.ru</w:t>
        </w:r>
      </w:hyperlink>
      <w:r>
        <w:t>).</w:t>
      </w:r>
    </w:p>
    <w:p w14:paraId="60A577FE" w14:textId="77777777" w:rsidR="00000000" w:rsidRDefault="0000000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0" w:name="sub_4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0"/>
    <w:p w14:paraId="46F9245D" w14:textId="77777777" w:rsidR="00000000" w:rsidRDefault="0000000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 изменена с 17 декабря 2024 г. - </w:t>
      </w:r>
      <w:hyperlink r:id="rId25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Воронежской области от 6 декабря 2024 г. N 126-ОЗ</w:t>
      </w:r>
    </w:p>
    <w:p w14:paraId="5EF4DC80" w14:textId="77777777" w:rsidR="00000000" w:rsidRDefault="00000000">
      <w:pPr>
        <w:pStyle w:val="a8"/>
        <w:rPr>
          <w:shd w:val="clear" w:color="auto" w:fill="F0F0F0"/>
        </w:rPr>
      </w:pPr>
      <w:r>
        <w:t xml:space="preserve"> </w:t>
      </w:r>
      <w:hyperlink r:id="rId2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72BBF6BC" w14:textId="77777777" w:rsidR="00000000" w:rsidRDefault="00000000">
      <w:r>
        <w:t xml:space="preserve">2. Решение о присвоении семье </w:t>
      </w:r>
      <w:hyperlink w:anchor="sub_23" w:history="1">
        <w:r>
          <w:rPr>
            <w:rStyle w:val="a4"/>
          </w:rPr>
          <w:t>статуса многодетной</w:t>
        </w:r>
      </w:hyperlink>
      <w:r>
        <w:t xml:space="preserve"> либо об отказе в присвоении семье такого статуса принимается органом социальной защиты в течение 5 рабочих дней со дня подачи заявления и всех документов, указанных в </w:t>
      </w:r>
      <w:hyperlink w:anchor="sub_41" w:history="1">
        <w:r>
          <w:rPr>
            <w:rStyle w:val="a4"/>
          </w:rPr>
          <w:t>части 1</w:t>
        </w:r>
      </w:hyperlink>
      <w:r>
        <w:t xml:space="preserve"> настоящей статьи. В случае представления заявления и всех документов, указанных в части 1 настоящей статьи, в многофункциональный центр, срок принятия решения о присвоении семье статуса многодетной либо об отказе в </w:t>
      </w:r>
      <w:r>
        <w:lastRenderedPageBreak/>
        <w:t>присвоении семье такого статуса исчисляется со дня передачи многофункциональным центром такого заявления в орган социальной защиты.</w:t>
      </w:r>
    </w:p>
    <w:p w14:paraId="2FF57B24" w14:textId="77777777" w:rsidR="00000000" w:rsidRDefault="00000000">
      <w:bookmarkStart w:id="21" w:name="sub_43"/>
      <w:r>
        <w:t>3. Решение об отказе в присвоении семье статуса многодетной принимается при наличии следующих оснований:</w:t>
      </w:r>
    </w:p>
    <w:p w14:paraId="7781DCD5" w14:textId="77777777" w:rsidR="00000000" w:rsidRDefault="00000000">
      <w:bookmarkStart w:id="22" w:name="sub_31"/>
      <w:bookmarkEnd w:id="21"/>
      <w:r>
        <w:t xml:space="preserve">1) </w:t>
      </w:r>
      <w:hyperlink w:anchor="sub_21" w:history="1">
        <w:r>
          <w:rPr>
            <w:rStyle w:val="a4"/>
          </w:rPr>
          <w:t>семья</w:t>
        </w:r>
      </w:hyperlink>
      <w:r>
        <w:t xml:space="preserve"> не соответствует требованиям, предусмотренным настоящим Законом Воронежской области;</w:t>
      </w:r>
    </w:p>
    <w:p w14:paraId="4C01BF87" w14:textId="77777777" w:rsidR="00000000" w:rsidRDefault="00000000">
      <w:bookmarkStart w:id="23" w:name="sub_32"/>
      <w:bookmarkEnd w:id="22"/>
      <w:r>
        <w:t xml:space="preserve">2) представлен неполный комплект документов, указанных в </w:t>
      </w:r>
      <w:hyperlink w:anchor="sub_41" w:history="1">
        <w:r>
          <w:rPr>
            <w:rStyle w:val="a4"/>
          </w:rPr>
          <w:t>части 1</w:t>
        </w:r>
      </w:hyperlink>
      <w:r>
        <w:t xml:space="preserve"> настоящей статьи;</w:t>
      </w:r>
    </w:p>
    <w:p w14:paraId="7A1D8A76" w14:textId="77777777" w:rsidR="00000000" w:rsidRDefault="00000000">
      <w:bookmarkStart w:id="24" w:name="sub_33"/>
      <w:bookmarkEnd w:id="23"/>
      <w:r>
        <w:t>3) представлены документы с недостоверными или неполными сведениями;</w:t>
      </w:r>
    </w:p>
    <w:p w14:paraId="5A55CAB3" w14:textId="77777777" w:rsidR="00000000" w:rsidRDefault="00000000">
      <w:bookmarkStart w:id="25" w:name="sub_34"/>
      <w:bookmarkEnd w:id="24"/>
      <w:r>
        <w:t>4) семье уже присвоен статус многодетной.</w:t>
      </w:r>
    </w:p>
    <w:bookmarkEnd w:id="25"/>
    <w:p w14:paraId="284E1C5B" w14:textId="77777777" w:rsidR="00000000" w:rsidRDefault="00000000">
      <w:r>
        <w:t>В случае принятия решения об отказе в присвоении семье статуса многодетной орган социальной защиты в течение 5 рабочих дней со дня принятия данного решения письменно уведомляет заявителя с указанием причин отказа и порядка его обжалования.</w:t>
      </w:r>
    </w:p>
    <w:p w14:paraId="57A2950A" w14:textId="77777777" w:rsidR="00000000" w:rsidRDefault="0000000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6" w:name="sub_4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6"/>
    <w:p w14:paraId="133C9380" w14:textId="77777777" w:rsidR="00000000" w:rsidRDefault="0000000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4 изменена с 17 декабря 2024 г. - </w:t>
      </w:r>
      <w:hyperlink r:id="rId27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Воронежской области от 6 декабря 2024 г. N 126-ОЗ</w:t>
      </w:r>
    </w:p>
    <w:p w14:paraId="15F35A70" w14:textId="77777777" w:rsidR="00000000" w:rsidRDefault="00000000">
      <w:pPr>
        <w:pStyle w:val="a8"/>
        <w:rPr>
          <w:shd w:val="clear" w:color="auto" w:fill="F0F0F0"/>
        </w:rPr>
      </w:pPr>
      <w:r>
        <w:t xml:space="preserve"> </w:t>
      </w:r>
      <w:hyperlink r:id="rId2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33E1325C" w14:textId="77777777" w:rsidR="00000000" w:rsidRDefault="00000000">
      <w:r>
        <w:t>4. Документом, подтверждающим статус многодетной семьи, является удостоверение многодетной семьи единого образца, которое выдается на имя заявителя органом социальной защиты.</w:t>
      </w:r>
    </w:p>
    <w:p w14:paraId="6155CBB0" w14:textId="77777777" w:rsidR="00000000" w:rsidRDefault="0000000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7" w:name="sub_4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7"/>
    <w:p w14:paraId="3373F7BB" w14:textId="77777777" w:rsidR="00000000" w:rsidRDefault="0000000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5 изменена с 17 декабря 2024 г. - </w:t>
      </w:r>
      <w:hyperlink r:id="rId29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Воронежской области от 6 декабря 2024 г. N 126-ОЗ</w:t>
      </w:r>
    </w:p>
    <w:p w14:paraId="02F37DC8" w14:textId="77777777" w:rsidR="00000000" w:rsidRDefault="00000000">
      <w:pPr>
        <w:pStyle w:val="a8"/>
        <w:rPr>
          <w:shd w:val="clear" w:color="auto" w:fill="F0F0F0"/>
        </w:rPr>
      </w:pPr>
      <w:r>
        <w:t xml:space="preserve"> </w:t>
      </w:r>
      <w:hyperlink r:id="rId3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522D01A6" w14:textId="77777777" w:rsidR="00000000" w:rsidRDefault="00000000">
      <w:r>
        <w:t>5. Порядок выдачи удостоверения, подтверждающего статус многодетной семьи в Российской Федерации, устанавливается Правительством Воронежской области.</w:t>
      </w:r>
    </w:p>
    <w:p w14:paraId="23A52CA7" w14:textId="77777777" w:rsidR="00000000" w:rsidRDefault="00000000">
      <w:bookmarkStart w:id="28" w:name="sub_46"/>
      <w:r>
        <w:t>6. На основании заявления и представленных документов органом социальной защиты формируется личное дело многодетной семьи.</w:t>
      </w:r>
    </w:p>
    <w:bookmarkEnd w:id="28"/>
    <w:p w14:paraId="12AECA01" w14:textId="77777777" w:rsidR="00000000" w:rsidRDefault="00000000">
      <w:r>
        <w:t>Личные дела многодетных семей хранятся в течение трех лет после утраты семьей статуса многодетной.</w:t>
      </w:r>
    </w:p>
    <w:p w14:paraId="568838D7" w14:textId="77777777" w:rsidR="00000000" w:rsidRDefault="00000000"/>
    <w:p w14:paraId="42F97DF3" w14:textId="77777777" w:rsidR="00000000" w:rsidRDefault="00000000">
      <w:pPr>
        <w:pStyle w:val="a5"/>
      </w:pPr>
      <w:bookmarkStart w:id="29" w:name="sub_5"/>
      <w:r>
        <w:rPr>
          <w:rStyle w:val="a3"/>
        </w:rPr>
        <w:t>Статья 5</w:t>
      </w:r>
      <w:r>
        <w:t>. Учет многодетных семей</w:t>
      </w:r>
    </w:p>
    <w:p w14:paraId="7861B80E" w14:textId="77777777" w:rsidR="00000000" w:rsidRDefault="0000000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0" w:name="sub_51"/>
      <w:bookmarkEnd w:id="2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0"/>
    <w:p w14:paraId="57DED6B0" w14:textId="77777777" w:rsidR="00000000" w:rsidRDefault="0000000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изменена с 17 декабря 2024 г. - </w:t>
      </w:r>
      <w:hyperlink r:id="rId31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Воронежской области от 6 декабря 2024 г. N 126-ОЗ</w:t>
      </w:r>
    </w:p>
    <w:p w14:paraId="1ADF0378" w14:textId="77777777" w:rsidR="00000000" w:rsidRDefault="00000000">
      <w:pPr>
        <w:pStyle w:val="a8"/>
        <w:rPr>
          <w:shd w:val="clear" w:color="auto" w:fill="F0F0F0"/>
        </w:rPr>
      </w:pPr>
      <w:r>
        <w:t xml:space="preserve"> </w:t>
      </w:r>
      <w:hyperlink r:id="rId3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7894CAC9" w14:textId="77777777" w:rsidR="00000000" w:rsidRDefault="00000000">
      <w:r>
        <w:t>1. Учет многодетных семей и предоставляемых им мер социальной поддержки, в том числе в электронном виде, осуществляется уполномоченным исполнительным органом Воронежской области в сфере социальной защиты населения.</w:t>
      </w:r>
    </w:p>
    <w:p w14:paraId="7F348A0F" w14:textId="77777777" w:rsidR="00000000" w:rsidRDefault="00000000">
      <w:bookmarkStart w:id="31" w:name="sub_52"/>
      <w:r>
        <w:t xml:space="preserve">2. Утратила силу. - </w:t>
      </w:r>
      <w:hyperlink r:id="rId33" w:history="1">
        <w:r>
          <w:rPr>
            <w:rStyle w:val="a4"/>
          </w:rPr>
          <w:t>Закон</w:t>
        </w:r>
      </w:hyperlink>
      <w:r>
        <w:t xml:space="preserve"> Воронежской области от 5 октября 2017 г. N 125-ОЗ.</w:t>
      </w:r>
    </w:p>
    <w:bookmarkEnd w:id="31"/>
    <w:p w14:paraId="1DA16A32" w14:textId="77777777" w:rsidR="00000000" w:rsidRDefault="0000000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14:paraId="5473C6AC" w14:textId="77777777" w:rsidR="00000000" w:rsidRDefault="00000000">
      <w:pPr>
        <w:pStyle w:val="a8"/>
        <w:rPr>
          <w:shd w:val="clear" w:color="auto" w:fill="F0F0F0"/>
        </w:rPr>
      </w:pPr>
      <w:r>
        <w:t xml:space="preserve"> </w:t>
      </w:r>
      <w:hyperlink r:id="rId34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14:paraId="78998B66" w14:textId="77777777" w:rsidR="00000000" w:rsidRDefault="00000000">
      <w:pPr>
        <w:pStyle w:val="a8"/>
        <w:rPr>
          <w:shd w:val="clear" w:color="auto" w:fill="F0F0F0"/>
        </w:rPr>
      </w:pPr>
      <w:r>
        <w:t xml:space="preserve"> </w:t>
      </w:r>
    </w:p>
    <w:p w14:paraId="3585BCDE" w14:textId="77777777" w:rsidR="00000000" w:rsidRDefault="00000000">
      <w:pPr>
        <w:pStyle w:val="a8"/>
        <w:rPr>
          <w:shd w:val="clear" w:color="auto" w:fill="F0F0F0"/>
        </w:rPr>
      </w:pPr>
      <w:bookmarkStart w:id="32" w:name="sub_151"/>
      <w:r>
        <w:t xml:space="preserve"> </w:t>
      </w:r>
      <w:r>
        <w:rPr>
          <w:shd w:val="clear" w:color="auto" w:fill="F0F0F0"/>
        </w:rPr>
        <w:t xml:space="preserve">Статья 5.1 изменена с 3 января 2020 г. - </w:t>
      </w:r>
      <w:hyperlink r:id="rId35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Воронежской области от 23 декабря 2019 г. N 173-ОЗ</w:t>
      </w:r>
    </w:p>
    <w:bookmarkEnd w:id="32"/>
    <w:p w14:paraId="66AB7161" w14:textId="77777777" w:rsidR="00000000" w:rsidRDefault="00000000">
      <w:pPr>
        <w:pStyle w:val="a8"/>
        <w:rPr>
          <w:shd w:val="clear" w:color="auto" w:fill="F0F0F0"/>
        </w:rPr>
      </w:pPr>
      <w:r>
        <w:t xml:space="preserve"> </w:t>
      </w:r>
      <w:hyperlink r:id="rId3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5A29832F" w14:textId="77777777" w:rsidR="00000000" w:rsidRDefault="00000000">
      <w:pPr>
        <w:pStyle w:val="a5"/>
      </w:pPr>
      <w:r>
        <w:rPr>
          <w:rStyle w:val="a3"/>
        </w:rPr>
        <w:t>Статья 5.1.</w:t>
      </w:r>
      <w:r>
        <w:t xml:space="preserve"> Социальная поддержка малоимущих многодетных семей</w:t>
      </w:r>
    </w:p>
    <w:p w14:paraId="059A7FF7" w14:textId="77777777" w:rsidR="00000000" w:rsidRDefault="00000000">
      <w:r>
        <w:t xml:space="preserve">Меры социальной поддержки малоимущих многодетных семей устанавливаются </w:t>
      </w:r>
      <w:hyperlink r:id="rId37" w:history="1">
        <w:r>
          <w:rPr>
            <w:rStyle w:val="a4"/>
          </w:rPr>
          <w:t>Законом</w:t>
        </w:r>
      </w:hyperlink>
      <w:r>
        <w:t xml:space="preserve"> </w:t>
      </w:r>
      <w:r>
        <w:lastRenderedPageBreak/>
        <w:t>Воронежской области "О социальной поддержке отдельных категорий граждан в Воронежской области".</w:t>
      </w:r>
    </w:p>
    <w:p w14:paraId="132BCAB3" w14:textId="77777777" w:rsidR="00000000" w:rsidRDefault="00000000"/>
    <w:p w14:paraId="120BEFB3" w14:textId="77777777" w:rsidR="00000000" w:rsidRDefault="00000000">
      <w:pPr>
        <w:pStyle w:val="a5"/>
      </w:pPr>
      <w:bookmarkStart w:id="33" w:name="sub_152"/>
      <w:r>
        <w:rPr>
          <w:rStyle w:val="a3"/>
        </w:rPr>
        <w:t>Статья 5.2.</w:t>
      </w:r>
      <w:r>
        <w:t xml:space="preserve"> Утратила силу с 17 декабря 2024 г. - </w:t>
      </w:r>
      <w:hyperlink r:id="rId38" w:history="1">
        <w:r>
          <w:rPr>
            <w:rStyle w:val="a4"/>
          </w:rPr>
          <w:t>Закон</w:t>
        </w:r>
      </w:hyperlink>
      <w:r>
        <w:t xml:space="preserve"> Воронежской области от 6 декабря 2024 г. N 126-ОЗ</w:t>
      </w:r>
    </w:p>
    <w:bookmarkEnd w:id="33"/>
    <w:p w14:paraId="6EF7621E" w14:textId="77777777" w:rsidR="00000000" w:rsidRDefault="0000000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14:paraId="237C0CAA" w14:textId="77777777" w:rsidR="00000000" w:rsidRDefault="00000000">
      <w:pPr>
        <w:pStyle w:val="a8"/>
        <w:rPr>
          <w:shd w:val="clear" w:color="auto" w:fill="F0F0F0"/>
        </w:rPr>
      </w:pPr>
      <w:r>
        <w:t xml:space="preserve"> </w:t>
      </w:r>
      <w:hyperlink r:id="rId3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68FEA1A8" w14:textId="77777777" w:rsidR="00000000" w:rsidRDefault="00000000">
      <w:pPr>
        <w:pStyle w:val="a8"/>
        <w:rPr>
          <w:shd w:val="clear" w:color="auto" w:fill="F0F0F0"/>
        </w:rPr>
      </w:pPr>
      <w:bookmarkStart w:id="34" w:name="sub_53"/>
      <w:r>
        <w:t xml:space="preserve"> </w:t>
      </w:r>
      <w:r>
        <w:rPr>
          <w:shd w:val="clear" w:color="auto" w:fill="F0F0F0"/>
        </w:rPr>
        <w:t xml:space="preserve">Закон дополнен статьей 5.3 с 17 декабря 2024 г. - </w:t>
      </w:r>
      <w:hyperlink r:id="rId40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Воронежской области от 6 декабря 2024 г. N 126-ОЗ</w:t>
      </w:r>
    </w:p>
    <w:bookmarkEnd w:id="34"/>
    <w:p w14:paraId="0B8CAA50" w14:textId="77777777" w:rsidR="00000000" w:rsidRDefault="00000000">
      <w:pPr>
        <w:pStyle w:val="a5"/>
      </w:pPr>
      <w:r>
        <w:rPr>
          <w:rStyle w:val="a3"/>
        </w:rPr>
        <w:t>Статья 5.3.</w:t>
      </w:r>
      <w:r>
        <w:t xml:space="preserve"> Социальная поддержка многодетных семей</w:t>
      </w:r>
    </w:p>
    <w:p w14:paraId="2E6E7157" w14:textId="77777777" w:rsidR="00000000" w:rsidRDefault="00000000">
      <w:r>
        <w:t xml:space="preserve">Меры социальной поддержки многодетных семей устанавливаются </w:t>
      </w:r>
      <w:hyperlink r:id="rId41" w:history="1">
        <w:r>
          <w:rPr>
            <w:rStyle w:val="a4"/>
          </w:rPr>
          <w:t>Законом</w:t>
        </w:r>
      </w:hyperlink>
      <w:r>
        <w:t xml:space="preserve"> Воронежской области "О социальной поддержке отдельных категорий граждан в Воронежской области".</w:t>
      </w:r>
    </w:p>
    <w:p w14:paraId="5DFEEBDF" w14:textId="77777777" w:rsidR="00000000" w:rsidRDefault="0000000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5" w:name="sub_5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5"/>
    <w:p w14:paraId="17ABBEFA" w14:textId="77777777" w:rsidR="00000000" w:rsidRDefault="0000000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5.4 изменена с 13 июня 2025 г. - </w:t>
      </w:r>
      <w:hyperlink r:id="rId42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Воронежской области от 30 мая 2025 г. N 73-ОЗ</w:t>
      </w:r>
    </w:p>
    <w:p w14:paraId="32CA450D" w14:textId="77777777" w:rsidR="00000000" w:rsidRDefault="00000000">
      <w:pPr>
        <w:pStyle w:val="a8"/>
        <w:rPr>
          <w:shd w:val="clear" w:color="auto" w:fill="F0F0F0"/>
        </w:rPr>
      </w:pPr>
      <w:r>
        <w:t xml:space="preserve"> </w:t>
      </w:r>
      <w:hyperlink r:id="rId4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14C7E176" w14:textId="77777777" w:rsidR="00000000" w:rsidRDefault="00000000">
      <w:pPr>
        <w:pStyle w:val="a5"/>
      </w:pPr>
      <w:r>
        <w:rPr>
          <w:rStyle w:val="a3"/>
        </w:rPr>
        <w:t>Статья 5.4.</w:t>
      </w:r>
      <w:r>
        <w:t xml:space="preserve"> Критерии предоставления мер социальной поддержки многодетным семьям</w:t>
      </w:r>
    </w:p>
    <w:p w14:paraId="53212842" w14:textId="77777777" w:rsidR="00000000" w:rsidRDefault="00000000">
      <w:r>
        <w:t>Предоставление многодетным семьям мер социальной поддержки осуществляется до достижения старшим ребенком возраста 18 лет или возраста 23 лет при условии его обучения в организации, осуществляющей образовательную деятельность, по очной форме обучения.</w:t>
      </w:r>
    </w:p>
    <w:p w14:paraId="3A125540" w14:textId="77777777" w:rsidR="00000000" w:rsidRDefault="00000000">
      <w:r>
        <w:t>Если старший ребенок (из троих несовершеннолетних детей) достиг возраста 18 лет и закончил обучение в общеобразовательной организации, то до дня продолжения его обучения по образовательным программам среднего профессионального и (или) высшего образования в том же календарном году, продолжается предоставление мер социальной поддержки. В случае если в отношении такого старшего ребенка после начала учебного года не предоставлено документальное подтверждение его обучения, то предоставление мер социальной поддержки в отношении детей в данной семье прекращается.</w:t>
      </w:r>
    </w:p>
    <w:p w14:paraId="6C5D59F4" w14:textId="77777777" w:rsidR="00000000" w:rsidRDefault="0000000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5450E072" w14:textId="77777777" w:rsidR="00000000" w:rsidRDefault="00000000">
      <w:pPr>
        <w:pStyle w:val="a7"/>
        <w:rPr>
          <w:shd w:val="clear" w:color="auto" w:fill="F0F0F0"/>
        </w:rPr>
      </w:pPr>
      <w:bookmarkStart w:id="36" w:name="sub_5403"/>
      <w:r>
        <w:t xml:space="preserve"> </w:t>
      </w:r>
      <w:r>
        <w:rPr>
          <w:shd w:val="clear" w:color="auto" w:fill="F0F0F0"/>
        </w:rPr>
        <w:t xml:space="preserve">Абзац третий </w:t>
      </w:r>
      <w:hyperlink r:id="rId44" w:history="1">
        <w:r>
          <w:rPr>
            <w:rStyle w:val="a4"/>
            <w:shd w:val="clear" w:color="auto" w:fill="F0F0F0"/>
          </w:rPr>
          <w:t>распространяется</w:t>
        </w:r>
      </w:hyperlink>
      <w:r>
        <w:rPr>
          <w:shd w:val="clear" w:color="auto" w:fill="F0F0F0"/>
        </w:rPr>
        <w:t xml:space="preserve"> на правоотношения, возникшие с 24 февраля 2022 г.</w:t>
      </w:r>
    </w:p>
    <w:bookmarkEnd w:id="36"/>
    <w:p w14:paraId="3DBF6A87" w14:textId="77777777" w:rsidR="00000000" w:rsidRDefault="00000000">
      <w:r>
        <w:t>В составе многодетной семьи для целей предоставления мер социальной поддержки независимо от возрастных ограничений учитываются лица, являющиеся детьми из многодетной семьи на момент начала своего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и (или) выполняющие задачи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из числа:</w:t>
      </w:r>
    </w:p>
    <w:p w14:paraId="73669335" w14:textId="77777777" w:rsidR="00000000" w:rsidRDefault="0000000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412A541C" w14:textId="77777777" w:rsidR="00000000" w:rsidRDefault="00000000">
      <w:pPr>
        <w:pStyle w:val="a7"/>
        <w:rPr>
          <w:shd w:val="clear" w:color="auto" w:fill="F0F0F0"/>
        </w:rPr>
      </w:pPr>
      <w:bookmarkStart w:id="37" w:name="sub_5404"/>
      <w:r>
        <w:t xml:space="preserve"> </w:t>
      </w:r>
      <w:r>
        <w:rPr>
          <w:shd w:val="clear" w:color="auto" w:fill="F0F0F0"/>
        </w:rPr>
        <w:t xml:space="preserve">Абзац четвертый </w:t>
      </w:r>
      <w:hyperlink r:id="rId45" w:history="1">
        <w:r>
          <w:rPr>
            <w:rStyle w:val="a4"/>
            <w:shd w:val="clear" w:color="auto" w:fill="F0F0F0"/>
          </w:rPr>
          <w:t>распространяется</w:t>
        </w:r>
      </w:hyperlink>
      <w:r>
        <w:rPr>
          <w:shd w:val="clear" w:color="auto" w:fill="F0F0F0"/>
        </w:rPr>
        <w:t xml:space="preserve"> на правоотношения, возникшие с 24 февраля 2022 г.</w:t>
      </w:r>
    </w:p>
    <w:bookmarkEnd w:id="37"/>
    <w:p w14:paraId="0FE999C1" w14:textId="77777777" w:rsidR="00000000" w:rsidRDefault="00000000">
      <w:r>
        <w:t>- лиц, призванных на военную службу по мобилизации в Вооруженные Силы Российской Федерации, или лиц, направленных для прохождения службы в войска национальной гвардии Российской Федерации на должностях, по которым предусмотрено присвоение специальных званий полиции, по мобилизации;</w:t>
      </w:r>
    </w:p>
    <w:p w14:paraId="0FBC43F4" w14:textId="77777777" w:rsidR="00000000" w:rsidRDefault="0000000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44879C04" w14:textId="77777777" w:rsidR="00000000" w:rsidRDefault="00000000">
      <w:pPr>
        <w:pStyle w:val="a7"/>
        <w:rPr>
          <w:shd w:val="clear" w:color="auto" w:fill="F0F0F0"/>
        </w:rPr>
      </w:pPr>
      <w:bookmarkStart w:id="38" w:name="sub_5405"/>
      <w:r>
        <w:t xml:space="preserve"> </w:t>
      </w:r>
      <w:r>
        <w:rPr>
          <w:shd w:val="clear" w:color="auto" w:fill="F0F0F0"/>
        </w:rPr>
        <w:t xml:space="preserve">Абзац пятый </w:t>
      </w:r>
      <w:hyperlink r:id="rId46" w:history="1">
        <w:r>
          <w:rPr>
            <w:rStyle w:val="a4"/>
            <w:shd w:val="clear" w:color="auto" w:fill="F0F0F0"/>
          </w:rPr>
          <w:t>распространяется</w:t>
        </w:r>
      </w:hyperlink>
      <w:r>
        <w:rPr>
          <w:shd w:val="clear" w:color="auto" w:fill="F0F0F0"/>
        </w:rPr>
        <w:t xml:space="preserve"> на правоотношения, возникшие с 24 февраля 2022 г.</w:t>
      </w:r>
    </w:p>
    <w:bookmarkEnd w:id="38"/>
    <w:p w14:paraId="21791E05" w14:textId="77777777" w:rsidR="00000000" w:rsidRDefault="00000000">
      <w:r>
        <w:t xml:space="preserve">- лиц, проходящих (проходивших) военную службу в Вооруженных Силах Российской Федерации по контракту, или лиц, проходящих (проходивших) военную службу (службу) в войсках </w:t>
      </w:r>
      <w:r>
        <w:lastRenderedPageBreak/>
        <w:t xml:space="preserve">национальной гвардии Российской Федерации, в воинских формированиях и органах, указанных в </w:t>
      </w:r>
      <w:hyperlink r:id="rId47" w:history="1">
        <w:r>
          <w:rPr>
            <w:rStyle w:val="a4"/>
          </w:rPr>
          <w:t>пункте 6 статьи 1</w:t>
        </w:r>
      </w:hyperlink>
      <w:r>
        <w:t xml:space="preserve"> Федерального закона от 31 мая 1996 года N 61-ФЗ "Об обороне";</w:t>
      </w:r>
    </w:p>
    <w:p w14:paraId="3E81741E" w14:textId="77777777" w:rsidR="00000000" w:rsidRDefault="0000000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075075A0" w14:textId="77777777" w:rsidR="00000000" w:rsidRDefault="00000000">
      <w:pPr>
        <w:pStyle w:val="a7"/>
        <w:rPr>
          <w:shd w:val="clear" w:color="auto" w:fill="F0F0F0"/>
        </w:rPr>
      </w:pPr>
      <w:bookmarkStart w:id="39" w:name="sub_5406"/>
      <w:r>
        <w:t xml:space="preserve"> </w:t>
      </w:r>
      <w:r>
        <w:rPr>
          <w:shd w:val="clear" w:color="auto" w:fill="F0F0F0"/>
        </w:rPr>
        <w:t xml:space="preserve">Абзац шестой </w:t>
      </w:r>
      <w:hyperlink r:id="rId48" w:history="1">
        <w:r>
          <w:rPr>
            <w:rStyle w:val="a4"/>
            <w:shd w:val="clear" w:color="auto" w:fill="F0F0F0"/>
          </w:rPr>
          <w:t>распространяется</w:t>
        </w:r>
      </w:hyperlink>
      <w:r>
        <w:rPr>
          <w:shd w:val="clear" w:color="auto" w:fill="F0F0F0"/>
        </w:rPr>
        <w:t xml:space="preserve"> на правоотношения, возникшие с 24 февраля 2022 г.</w:t>
      </w:r>
    </w:p>
    <w:bookmarkEnd w:id="39"/>
    <w:p w14:paraId="34BD1C9E" w14:textId="77777777" w:rsidR="00000000" w:rsidRDefault="00000000">
      <w:r>
        <w:t>- лиц, заключивших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или лиц, заключивших контракт (имевших иные правоотношения) с организацией, содействующей выполнению задач, возложенных на Вооруженные Силы Российской Федерации;</w:t>
      </w:r>
    </w:p>
    <w:p w14:paraId="55FFBAA8" w14:textId="77777777" w:rsidR="00000000" w:rsidRDefault="0000000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4EA89007" w14:textId="77777777" w:rsidR="00000000" w:rsidRDefault="00000000">
      <w:pPr>
        <w:pStyle w:val="a7"/>
        <w:rPr>
          <w:shd w:val="clear" w:color="auto" w:fill="F0F0F0"/>
        </w:rPr>
      </w:pPr>
      <w:bookmarkStart w:id="40" w:name="sub_5407"/>
      <w:r>
        <w:t xml:space="preserve"> </w:t>
      </w:r>
      <w:r>
        <w:rPr>
          <w:shd w:val="clear" w:color="auto" w:fill="F0F0F0"/>
        </w:rPr>
        <w:t xml:space="preserve">Абзац седьмой </w:t>
      </w:r>
      <w:hyperlink r:id="rId49" w:history="1">
        <w:r>
          <w:rPr>
            <w:rStyle w:val="a4"/>
            <w:shd w:val="clear" w:color="auto" w:fill="F0F0F0"/>
          </w:rPr>
          <w:t>распространяется</w:t>
        </w:r>
      </w:hyperlink>
      <w:r>
        <w:rPr>
          <w:shd w:val="clear" w:color="auto" w:fill="F0F0F0"/>
        </w:rPr>
        <w:t xml:space="preserve"> на правоотношения, возникшие с 24 февраля 2022 г.</w:t>
      </w:r>
    </w:p>
    <w:bookmarkEnd w:id="40"/>
    <w:p w14:paraId="33AA43F2" w14:textId="77777777" w:rsidR="00000000" w:rsidRDefault="00000000">
      <w:r>
        <w:t>- государственных гражданских служащих федеральных органов исполнительной власти и лиц, замещающих должности, не отнесенные к должностям государственной гражданской службы федеральных органов исполнительной власти, сотрудников органов внутренних дел, войск национальной гвардии Российской Федерации, Государственной противопожарной службы, учреждений и органов уголовно-исполнительной системы, органов принудительного исполнения Российской Федерации и органов федеральной службы безопасности, федеральной службы охраны, органов прокуратуры Российской Федерации, Следственного комитета Российской Федерации, которые направлялись (привлекались) указанными органами при выполнении ими служебных обязанностей.</w:t>
      </w:r>
    </w:p>
    <w:p w14:paraId="25FD67DE" w14:textId="77777777" w:rsidR="00000000" w:rsidRDefault="00000000">
      <w:r>
        <w:t xml:space="preserve">В случае гибели (смерти) в результате участия в специальной военной операции одного или нескольких детей, указанных в </w:t>
      </w:r>
      <w:hyperlink r:id="rId50" w:history="1">
        <w:r>
          <w:rPr>
            <w:rStyle w:val="a4"/>
          </w:rPr>
          <w:t>абзаце третьем - седьмом</w:t>
        </w:r>
      </w:hyperlink>
      <w:r>
        <w:t xml:space="preserve"> настоящей статьи, с учетом которых состав семьи определен в качестве многодетной, статус многодетной семьи и предоставление мер социальной поддержки сохраняется (возобновляется) до достижения возраста 18 лет младшим из детей семьи, а в случае обучения этого ребенка по очной форме обучения по основным образовательным программам в организациях, осуществляющих образовательную деятельность, до окончания обучения, но не более чем до достижения им возраста 23 лет.</w:t>
      </w:r>
    </w:p>
    <w:p w14:paraId="05867808" w14:textId="77777777" w:rsidR="00000000" w:rsidRDefault="00000000">
      <w:r>
        <w:t>При этом в составе многодетной семьи не учитываются:</w:t>
      </w:r>
    </w:p>
    <w:p w14:paraId="12B79038" w14:textId="77777777" w:rsidR="00000000" w:rsidRDefault="00000000">
      <w:r>
        <w:t>- дети, в отношении которых оба родителя или единственный родитель лишены родительских прав;</w:t>
      </w:r>
    </w:p>
    <w:p w14:paraId="2724687F" w14:textId="77777777" w:rsidR="00000000" w:rsidRDefault="00000000">
      <w:r>
        <w:t>- дети, приобретшие дееспособность в полном объеме в связи с эмансипацией или вступлением в брак;</w:t>
      </w:r>
    </w:p>
    <w:p w14:paraId="3AC993CC" w14:textId="77777777" w:rsidR="00000000" w:rsidRDefault="00000000">
      <w:bookmarkStart w:id="41" w:name="sub_5408"/>
      <w:r>
        <w:t>- дети, находящиеся на полном государственном обеспечении в государственной или муниципальной образовательной организации;</w:t>
      </w:r>
    </w:p>
    <w:p w14:paraId="6237D3C5" w14:textId="77777777" w:rsidR="00000000" w:rsidRDefault="00000000">
      <w:bookmarkStart w:id="42" w:name="sub_5409"/>
      <w:bookmarkEnd w:id="41"/>
      <w:r>
        <w:t>- неусыновленные дети (пасынки, падчерицы) состоящих в браке лиц;</w:t>
      </w:r>
    </w:p>
    <w:p w14:paraId="12C42488" w14:textId="77777777" w:rsidR="00000000" w:rsidRDefault="00000000">
      <w:bookmarkStart w:id="43" w:name="sub_5410"/>
      <w:bookmarkEnd w:id="42"/>
      <w:r>
        <w:t>- дети, отбывающие наказание в местах лишения свободы по приговору суда, вступившему в законную силу.</w:t>
      </w:r>
    </w:p>
    <w:bookmarkEnd w:id="43"/>
    <w:p w14:paraId="09BA2178" w14:textId="77777777" w:rsidR="00000000" w:rsidRDefault="00000000"/>
    <w:p w14:paraId="44A2A494" w14:textId="77777777" w:rsidR="00000000" w:rsidRDefault="00000000">
      <w:pPr>
        <w:pStyle w:val="a5"/>
      </w:pPr>
      <w:bookmarkStart w:id="44" w:name="sub_6"/>
      <w:r>
        <w:rPr>
          <w:rStyle w:val="a3"/>
        </w:rPr>
        <w:t>Статья 6</w:t>
      </w:r>
      <w:r>
        <w:t>. Вступление в силу настоящего Закона Воронежской области</w:t>
      </w:r>
    </w:p>
    <w:bookmarkEnd w:id="44"/>
    <w:p w14:paraId="2E908D25" w14:textId="77777777" w:rsidR="00000000" w:rsidRDefault="00000000">
      <w:r>
        <w:t xml:space="preserve">Настоящий Закон Воронежской области вступает в силу по истечении 10 дней со дня его </w:t>
      </w:r>
      <w:hyperlink r:id="rId51" w:history="1">
        <w:r>
          <w:rPr>
            <w:rStyle w:val="a4"/>
          </w:rPr>
          <w:t>официального опубликования</w:t>
        </w:r>
      </w:hyperlink>
      <w:r>
        <w:t>.</w:t>
      </w:r>
    </w:p>
    <w:p w14:paraId="7A8393F0" w14:textId="77777777" w:rsidR="00000000" w:rsidRDefault="00000000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866"/>
        <w:gridCol w:w="3434"/>
      </w:tblGrid>
      <w:tr w:rsidR="00000000" w14:paraId="1C9C5707" w14:textId="77777777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14:paraId="24CF53AD" w14:textId="77777777" w:rsidR="00000000" w:rsidRDefault="00000000">
            <w:pPr>
              <w:pStyle w:val="ad"/>
            </w:pPr>
            <w:r>
              <w:t>Губернатор Воронежской области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14:paraId="40C9E67E" w14:textId="77777777" w:rsidR="00000000" w:rsidRDefault="00000000">
            <w:pPr>
              <w:pStyle w:val="ab"/>
              <w:jc w:val="right"/>
            </w:pPr>
            <w:r>
              <w:t>А.В. Гордеев</w:t>
            </w:r>
          </w:p>
        </w:tc>
      </w:tr>
    </w:tbl>
    <w:p w14:paraId="34C3668F" w14:textId="77777777" w:rsidR="00000000" w:rsidRDefault="00000000"/>
    <w:p w14:paraId="47424C92" w14:textId="77777777" w:rsidR="00000000" w:rsidRDefault="00000000">
      <w:r>
        <w:t>25.06.2012</w:t>
      </w:r>
    </w:p>
    <w:p w14:paraId="558067F6" w14:textId="77777777" w:rsidR="00000000" w:rsidRDefault="00000000">
      <w:r>
        <w:t>94-ОЗ</w:t>
      </w:r>
    </w:p>
    <w:p w14:paraId="3A2129ED" w14:textId="77777777" w:rsidR="00000000" w:rsidRDefault="00000000">
      <w:r>
        <w:t>г. Воронеж</w:t>
      </w:r>
    </w:p>
    <w:p w14:paraId="25522F9B" w14:textId="77777777" w:rsidR="00B54EB8" w:rsidRDefault="00B54EB8"/>
    <w:sectPr w:rsidR="00B54EB8">
      <w:headerReference w:type="default" r:id="rId52"/>
      <w:footerReference w:type="default" r:id="rId53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645B1D" w14:textId="77777777" w:rsidR="00B54EB8" w:rsidRDefault="00B54EB8">
      <w:r>
        <w:separator/>
      </w:r>
    </w:p>
  </w:endnote>
  <w:endnote w:type="continuationSeparator" w:id="0">
    <w:p w14:paraId="297846E4" w14:textId="77777777" w:rsidR="00B54EB8" w:rsidRDefault="00B54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 w14:paraId="2411080D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14:paraId="634617CC" w14:textId="77777777" w:rsidR="00000000" w:rsidRDefault="00000000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22.08.202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5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130BD257" w14:textId="77777777" w:rsidR="00000000" w:rsidRDefault="00000000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4791164B" w14:textId="77777777" w:rsidR="00000000" w:rsidRDefault="00000000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2C177B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2C177B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2C177B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2C177B">
            <w:rPr>
              <w:rFonts w:ascii="Times New Roman" w:hAnsi="Times New Roman" w:cs="Times New Roman"/>
              <w:noProof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43421E" w14:textId="77777777" w:rsidR="00B54EB8" w:rsidRDefault="00B54EB8">
      <w:r>
        <w:separator/>
      </w:r>
    </w:p>
  </w:footnote>
  <w:footnote w:type="continuationSeparator" w:id="0">
    <w:p w14:paraId="2749454C" w14:textId="77777777" w:rsidR="00B54EB8" w:rsidRDefault="00B54E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16DE56" w14:textId="77777777" w:rsidR="00000000" w:rsidRDefault="00000000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Закон Воронежской области от 25 июня 2012 г. N 94-ОЗ "О статусе многодетной семьи в Воронежской области"…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D248E7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400058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77B"/>
    <w:rsid w:val="0006609A"/>
    <w:rsid w:val="002C177B"/>
    <w:rsid w:val="00B5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2FFD9B"/>
  <w14:defaultImageDpi w14:val="0"/>
  <w15:docId w15:val="{59EC3B02-8C5D-40F2-ABD7-FEDF9C774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kern w:val="0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8">
    <w:name w:val="Информация о версии"/>
    <w:basedOn w:val="a7"/>
    <w:next w:val="a"/>
    <w:uiPriority w:val="99"/>
    <w:rPr>
      <w:i/>
      <w:iCs/>
    </w:rPr>
  </w:style>
  <w:style w:type="paragraph" w:customStyle="1" w:styleId="a9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a">
    <w:name w:val="Информация об изменениях"/>
    <w:basedOn w:val="a9"/>
    <w:next w:val="a"/>
    <w:uiPriority w:val="99"/>
    <w:pPr>
      <w:spacing w:before="180"/>
      <w:ind w:left="360" w:right="360" w:firstLine="0"/>
    </w:pPr>
  </w:style>
  <w:style w:type="paragraph" w:customStyle="1" w:styleId="ab">
    <w:name w:val="Нормальный (таблица)"/>
    <w:basedOn w:val="a"/>
    <w:next w:val="a"/>
    <w:uiPriority w:val="99"/>
    <w:pPr>
      <w:ind w:firstLine="0"/>
    </w:pPr>
  </w:style>
  <w:style w:type="paragraph" w:customStyle="1" w:styleId="ac">
    <w:name w:val="Подзаголовок для информации об изменениях"/>
    <w:basedOn w:val="a9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">
    <w:name w:val="header"/>
    <w:basedOn w:val="a"/>
    <w:link w:val="af0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Pr>
      <w:rFonts w:ascii="Times New Roman CYR" w:hAnsi="Times New Roman CYR" w:cs="Times New Roman CYR"/>
      <w:kern w:val="0"/>
    </w:rPr>
  </w:style>
  <w:style w:type="paragraph" w:styleId="af1">
    <w:name w:val="footer"/>
    <w:basedOn w:val="a"/>
    <w:link w:val="af2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Pr>
      <w:rFonts w:ascii="Times New Roman CYR" w:hAnsi="Times New Roman CYR" w:cs="Times New Roman CYR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192.168.152.17/document/redirect/411069208/11" TargetMode="External"/><Relationship Id="rId18" Type="http://schemas.openxmlformats.org/officeDocument/2006/relationships/hyperlink" Target="http://192.168.152.17/document/redirect/411506995/41" TargetMode="External"/><Relationship Id="rId26" Type="http://schemas.openxmlformats.org/officeDocument/2006/relationships/hyperlink" Target="http://192.168.152.17/document/redirect/403797784/42" TargetMode="External"/><Relationship Id="rId39" Type="http://schemas.openxmlformats.org/officeDocument/2006/relationships/hyperlink" Target="http://192.168.152.17/document/redirect/403797784/152" TargetMode="External"/><Relationship Id="rId21" Type="http://schemas.openxmlformats.org/officeDocument/2006/relationships/hyperlink" Target="http://192.168.152.17/document/redirect/18141159/223" TargetMode="External"/><Relationship Id="rId34" Type="http://schemas.openxmlformats.org/officeDocument/2006/relationships/hyperlink" Target="http://192.168.152.17/document/redirect/18288431/52" TargetMode="External"/><Relationship Id="rId42" Type="http://schemas.openxmlformats.org/officeDocument/2006/relationships/hyperlink" Target="http://192.168.152.17/document/redirect/412104676/13" TargetMode="External"/><Relationship Id="rId47" Type="http://schemas.openxmlformats.org/officeDocument/2006/relationships/hyperlink" Target="http://192.168.152.17/document/redirect/135907/106" TargetMode="External"/><Relationship Id="rId50" Type="http://schemas.openxmlformats.org/officeDocument/2006/relationships/hyperlink" Target="http://192.168.152.17/document/redirect/403798843/5403" TargetMode="External"/><Relationship Id="rId55" Type="http://schemas.openxmlformats.org/officeDocument/2006/relationships/theme" Target="theme/theme1.xml"/><Relationship Id="rId7" Type="http://schemas.openxmlformats.org/officeDocument/2006/relationships/hyperlink" Target="http://192.168.152.17/document/redirect/18141159/0" TargetMode="External"/><Relationship Id="rId12" Type="http://schemas.openxmlformats.org/officeDocument/2006/relationships/hyperlink" Target="http://192.168.152.17/document/redirect/403790128/2" TargetMode="External"/><Relationship Id="rId17" Type="http://schemas.openxmlformats.org/officeDocument/2006/relationships/hyperlink" Target="http://192.168.152.17/document/redirect/412333010/12" TargetMode="External"/><Relationship Id="rId25" Type="http://schemas.openxmlformats.org/officeDocument/2006/relationships/hyperlink" Target="http://192.168.152.17/document/redirect/411069208/121" TargetMode="External"/><Relationship Id="rId33" Type="http://schemas.openxmlformats.org/officeDocument/2006/relationships/hyperlink" Target="http://192.168.152.17/document/redirect/46417228/12" TargetMode="External"/><Relationship Id="rId38" Type="http://schemas.openxmlformats.org/officeDocument/2006/relationships/hyperlink" Target="http://192.168.152.17/document/redirect/411069208/14" TargetMode="External"/><Relationship Id="rId46" Type="http://schemas.openxmlformats.org/officeDocument/2006/relationships/hyperlink" Target="http://192.168.152.17/document/redirect/411547259/22" TargetMode="External"/><Relationship Id="rId2" Type="http://schemas.openxmlformats.org/officeDocument/2006/relationships/styles" Target="styles.xml"/><Relationship Id="rId16" Type="http://schemas.openxmlformats.org/officeDocument/2006/relationships/hyperlink" Target="http://192.168.152.17/document/redirect/411506995/3" TargetMode="External"/><Relationship Id="rId20" Type="http://schemas.openxmlformats.org/officeDocument/2006/relationships/hyperlink" Target="http://192.168.152.17/document/redirect/18291623/14" TargetMode="External"/><Relationship Id="rId29" Type="http://schemas.openxmlformats.org/officeDocument/2006/relationships/hyperlink" Target="http://192.168.152.17/document/redirect/411069208/123" TargetMode="External"/><Relationship Id="rId41" Type="http://schemas.openxmlformats.org/officeDocument/2006/relationships/hyperlink" Target="http://192.168.152.17/document/redirect/18125215/0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192.168.152.17/document/redirect/405976267/11" TargetMode="External"/><Relationship Id="rId24" Type="http://schemas.openxmlformats.org/officeDocument/2006/relationships/hyperlink" Target="http://192.168.152.17/document/redirect/18100005/16" TargetMode="External"/><Relationship Id="rId32" Type="http://schemas.openxmlformats.org/officeDocument/2006/relationships/hyperlink" Target="http://192.168.152.17/document/redirect/403797784/51" TargetMode="External"/><Relationship Id="rId37" Type="http://schemas.openxmlformats.org/officeDocument/2006/relationships/hyperlink" Target="http://192.168.152.17/document/redirect/18125215/0" TargetMode="External"/><Relationship Id="rId40" Type="http://schemas.openxmlformats.org/officeDocument/2006/relationships/hyperlink" Target="http://192.168.152.17/document/redirect/411069208/15" TargetMode="External"/><Relationship Id="rId45" Type="http://schemas.openxmlformats.org/officeDocument/2006/relationships/hyperlink" Target="http://192.168.152.17/document/redirect/411547259/22" TargetMode="External"/><Relationship Id="rId53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192.168.152.17/document/redirect/412333010/11" TargetMode="External"/><Relationship Id="rId23" Type="http://schemas.openxmlformats.org/officeDocument/2006/relationships/hyperlink" Target="http://192.168.152.17/document/redirect/18298346/41" TargetMode="External"/><Relationship Id="rId28" Type="http://schemas.openxmlformats.org/officeDocument/2006/relationships/hyperlink" Target="http://192.168.152.17/document/redirect/403797784/44" TargetMode="External"/><Relationship Id="rId36" Type="http://schemas.openxmlformats.org/officeDocument/2006/relationships/hyperlink" Target="http://192.168.152.17/document/redirect/18192303/151" TargetMode="External"/><Relationship Id="rId49" Type="http://schemas.openxmlformats.org/officeDocument/2006/relationships/hyperlink" Target="http://192.168.152.17/document/redirect/411547259/22" TargetMode="External"/><Relationship Id="rId10" Type="http://schemas.openxmlformats.org/officeDocument/2006/relationships/hyperlink" Target="http://192.168.152.17/document/redirect/403266160/0" TargetMode="External"/><Relationship Id="rId19" Type="http://schemas.openxmlformats.org/officeDocument/2006/relationships/hyperlink" Target="http://192.168.152.17/document/redirect/46437530/25" TargetMode="External"/><Relationship Id="rId31" Type="http://schemas.openxmlformats.org/officeDocument/2006/relationships/hyperlink" Target="http://192.168.152.17/document/redirect/411069208/13" TargetMode="External"/><Relationship Id="rId44" Type="http://schemas.openxmlformats.org/officeDocument/2006/relationships/hyperlink" Target="http://192.168.152.17/document/redirect/411547259/22" TargetMode="External"/><Relationship Id="rId52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192.168.152.17/document/redirect/403790128/1" TargetMode="External"/><Relationship Id="rId14" Type="http://schemas.openxmlformats.org/officeDocument/2006/relationships/hyperlink" Target="http://192.168.152.17/document/redirect/403797784/22" TargetMode="External"/><Relationship Id="rId22" Type="http://schemas.openxmlformats.org/officeDocument/2006/relationships/hyperlink" Target="http://192.168.152.17/document/redirect/403007824/11" TargetMode="External"/><Relationship Id="rId27" Type="http://schemas.openxmlformats.org/officeDocument/2006/relationships/hyperlink" Target="http://192.168.152.17/document/redirect/411069208/122" TargetMode="External"/><Relationship Id="rId30" Type="http://schemas.openxmlformats.org/officeDocument/2006/relationships/hyperlink" Target="http://192.168.152.17/document/redirect/403797784/45" TargetMode="External"/><Relationship Id="rId35" Type="http://schemas.openxmlformats.org/officeDocument/2006/relationships/hyperlink" Target="http://192.168.152.17/document/redirect/73325199/2" TargetMode="External"/><Relationship Id="rId43" Type="http://schemas.openxmlformats.org/officeDocument/2006/relationships/hyperlink" Target="http://192.168.152.17/document/redirect/411506599/54" TargetMode="External"/><Relationship Id="rId48" Type="http://schemas.openxmlformats.org/officeDocument/2006/relationships/hyperlink" Target="http://192.168.152.17/document/redirect/411547259/22" TargetMode="External"/><Relationship Id="rId8" Type="http://schemas.openxmlformats.org/officeDocument/2006/relationships/hyperlink" Target="http://192.168.152.17/document/redirect/405321413/14" TargetMode="External"/><Relationship Id="rId51" Type="http://schemas.openxmlformats.org/officeDocument/2006/relationships/hyperlink" Target="http://192.168.152.17/document/redirect/18241159/0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2585</Words>
  <Characters>14736</Characters>
  <Application>Microsoft Office Word</Application>
  <DocSecurity>0</DocSecurity>
  <Lines>122</Lines>
  <Paragraphs>34</Paragraphs>
  <ScaleCrop>false</ScaleCrop>
  <Company>НПП "Гарант-Сервис"</Company>
  <LinksUpToDate>false</LinksUpToDate>
  <CharactersWithSpaces>17287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adminkuvovlen</cp:lastModifiedBy>
  <cp:revision>2</cp:revision>
  <dcterms:created xsi:type="dcterms:W3CDTF">2025-08-29T09:56:00Z</dcterms:created>
  <dcterms:modified xsi:type="dcterms:W3CDTF">2025-08-29T09:56:00Z</dcterms:modified>
</cp:coreProperties>
</file>